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77F" w:rsidRPr="00E6477F" w:rsidRDefault="00E6477F" w:rsidP="00E6477F">
      <w:pPr>
        <w:autoSpaceDE w:val="0"/>
        <w:autoSpaceDN w:val="0"/>
        <w:adjustRightInd w:val="0"/>
        <w:spacing w:after="0" w:line="240" w:lineRule="auto"/>
        <w:jc w:val="center"/>
        <w:rPr>
          <w:rFonts w:asciiTheme="minorHAnsi" w:hAnsiTheme="minorHAnsi" w:cs="Calibri-Bold"/>
          <w:b/>
          <w:bCs/>
          <w:color w:val="000000"/>
          <w:lang w:val="en-IE"/>
        </w:rPr>
      </w:pPr>
      <w:r w:rsidRPr="00E6477F">
        <w:rPr>
          <w:rFonts w:asciiTheme="minorHAnsi" w:hAnsiTheme="minorHAnsi" w:cs="Calibri-Bold"/>
          <w:b/>
          <w:bCs/>
          <w:color w:val="000000"/>
          <w:lang w:val="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75pt;height:131.25pt">
            <v:imagedata r:id="rId6" o:title="JFICMI logo"/>
          </v:shape>
        </w:pict>
      </w:r>
    </w:p>
    <w:p w:rsidR="003D2D97" w:rsidRPr="00E6477F" w:rsidRDefault="003D2D97" w:rsidP="00E6477F">
      <w:pPr>
        <w:autoSpaceDE w:val="0"/>
        <w:autoSpaceDN w:val="0"/>
        <w:adjustRightInd w:val="0"/>
        <w:spacing w:after="0" w:line="240" w:lineRule="auto"/>
        <w:jc w:val="center"/>
        <w:rPr>
          <w:rFonts w:asciiTheme="minorHAnsi" w:hAnsiTheme="minorHAnsi" w:cs="Calibri-Bold"/>
          <w:b/>
          <w:bCs/>
          <w:color w:val="000000"/>
          <w:lang w:val="en-IE"/>
        </w:rPr>
      </w:pPr>
      <w:r w:rsidRPr="00E6477F">
        <w:rPr>
          <w:rFonts w:asciiTheme="minorHAnsi" w:hAnsiTheme="minorHAnsi" w:cs="Calibri-Bold"/>
          <w:b/>
          <w:bCs/>
          <w:color w:val="000000"/>
          <w:lang w:val="en-IE"/>
        </w:rPr>
        <w:t>JFICMI Credentials Committee application format</w:t>
      </w:r>
    </w:p>
    <w:p w:rsidR="003D2D97" w:rsidRPr="00E6477F" w:rsidRDefault="003D2D97" w:rsidP="003C007A">
      <w:pPr>
        <w:autoSpaceDE w:val="0"/>
        <w:autoSpaceDN w:val="0"/>
        <w:adjustRightInd w:val="0"/>
        <w:spacing w:after="0" w:line="240" w:lineRule="auto"/>
        <w:rPr>
          <w:rFonts w:asciiTheme="minorHAnsi" w:hAnsiTheme="minorHAnsi" w:cs="Calibri-Bold"/>
          <w:bCs/>
          <w:color w:val="000000"/>
          <w:lang w:val="en-IE"/>
        </w:rPr>
      </w:pPr>
    </w:p>
    <w:p w:rsidR="003D2D97" w:rsidRPr="00E6477F" w:rsidRDefault="003D2D97" w:rsidP="00D908AD">
      <w:pPr>
        <w:autoSpaceDE w:val="0"/>
        <w:autoSpaceDN w:val="0"/>
        <w:adjustRightInd w:val="0"/>
        <w:spacing w:after="0" w:line="240" w:lineRule="auto"/>
        <w:rPr>
          <w:rFonts w:asciiTheme="minorHAnsi" w:hAnsiTheme="minorHAnsi" w:cs="Calibri-Bold"/>
          <w:bCs/>
          <w:i/>
          <w:color w:val="000000"/>
          <w:lang w:val="en-IE"/>
        </w:rPr>
      </w:pPr>
      <w:r w:rsidRPr="00E6477F">
        <w:rPr>
          <w:rFonts w:asciiTheme="minorHAnsi" w:hAnsiTheme="minorHAnsi" w:cs="Calibri-Bold"/>
          <w:bCs/>
          <w:i/>
          <w:color w:val="000000"/>
          <w:lang w:val="en-IE"/>
        </w:rPr>
        <w:t xml:space="preserve">This form is for applicants applying for recognition of their personal specialty training in Intensive Care Medicine as equivalent to that supervised by the JFICMI. </w:t>
      </w:r>
      <w:r w:rsidR="00C20FD4" w:rsidRPr="00E6477F">
        <w:rPr>
          <w:rFonts w:asciiTheme="minorHAnsi" w:hAnsiTheme="minorHAnsi" w:cs="Calibri-Bold"/>
          <w:bCs/>
          <w:i/>
          <w:color w:val="000000"/>
          <w:lang w:val="en-IE"/>
        </w:rPr>
        <w:t xml:space="preserve"> Applications will be referred to the Faculty by the Medical Council of Ireland for assessment as to </w:t>
      </w:r>
      <w:r w:rsidR="00E6477F" w:rsidRPr="00E6477F">
        <w:rPr>
          <w:rFonts w:asciiTheme="minorHAnsi" w:hAnsiTheme="minorHAnsi" w:cs="Calibri-Bold"/>
          <w:bCs/>
          <w:i/>
          <w:color w:val="000000"/>
          <w:lang w:val="en-IE"/>
        </w:rPr>
        <w:t>eligibility</w:t>
      </w:r>
      <w:r w:rsidR="00C20FD4" w:rsidRPr="00E6477F">
        <w:rPr>
          <w:rFonts w:asciiTheme="minorHAnsi" w:hAnsiTheme="minorHAnsi" w:cs="Calibri-Bold"/>
          <w:bCs/>
          <w:i/>
          <w:color w:val="000000"/>
          <w:lang w:val="en-IE"/>
        </w:rPr>
        <w:t xml:space="preserve"> for specialist registration in Intensive Care Medicine under the terms of Section 47 of the Medical Practitioners Act 2007 (Section 47*  is  appended below for information)</w:t>
      </w:r>
      <w:r w:rsidR="00384149" w:rsidRPr="00E6477F">
        <w:rPr>
          <w:rFonts w:asciiTheme="minorHAnsi" w:hAnsiTheme="minorHAnsi" w:cs="Calibri-Bold"/>
          <w:bCs/>
          <w:i/>
          <w:color w:val="000000"/>
          <w:lang w:val="en-IE"/>
        </w:rPr>
        <w:t>.</w:t>
      </w:r>
      <w:r w:rsidR="00C20FD4" w:rsidRPr="00E6477F">
        <w:rPr>
          <w:rFonts w:asciiTheme="minorHAnsi" w:hAnsiTheme="minorHAnsi" w:cs="Calibri-Bold"/>
          <w:bCs/>
          <w:i/>
          <w:color w:val="000000"/>
          <w:lang w:val="en-IE"/>
        </w:rPr>
        <w:t xml:space="preserve">    </w:t>
      </w:r>
      <w:r w:rsidRPr="00E6477F">
        <w:rPr>
          <w:rFonts w:asciiTheme="minorHAnsi" w:hAnsiTheme="minorHAnsi" w:cs="Calibri-Bold"/>
          <w:bCs/>
          <w:i/>
          <w:color w:val="000000"/>
          <w:lang w:val="en-IE"/>
        </w:rPr>
        <w:t xml:space="preserve">The </w:t>
      </w:r>
      <w:r w:rsidR="00E6477F" w:rsidRPr="00E6477F">
        <w:rPr>
          <w:rFonts w:asciiTheme="minorHAnsi" w:hAnsiTheme="minorHAnsi" w:cs="Calibri-Bold"/>
          <w:bCs/>
          <w:i/>
          <w:color w:val="000000"/>
          <w:lang w:val="en-IE"/>
        </w:rPr>
        <w:t>CRITERIA which</w:t>
      </w:r>
      <w:r w:rsidRPr="00E6477F">
        <w:rPr>
          <w:rFonts w:asciiTheme="minorHAnsi" w:hAnsiTheme="minorHAnsi" w:cs="Calibri-Bold"/>
          <w:bCs/>
          <w:i/>
          <w:color w:val="000000"/>
          <w:lang w:val="en-IE"/>
        </w:rPr>
        <w:t xml:space="preserve"> are specified below (which the Credent</w:t>
      </w:r>
      <w:r w:rsidR="00384149" w:rsidRPr="00E6477F">
        <w:rPr>
          <w:rFonts w:asciiTheme="minorHAnsi" w:hAnsiTheme="minorHAnsi" w:cs="Calibri-Bold"/>
          <w:bCs/>
          <w:i/>
          <w:color w:val="000000"/>
          <w:lang w:val="en-IE"/>
        </w:rPr>
        <w:t xml:space="preserve">ials Committee will apply in making these </w:t>
      </w:r>
      <w:r w:rsidRPr="00E6477F">
        <w:rPr>
          <w:rFonts w:asciiTheme="minorHAnsi" w:hAnsiTheme="minorHAnsi" w:cs="Calibri-Bold"/>
          <w:bCs/>
          <w:i/>
          <w:color w:val="000000"/>
          <w:lang w:val="en-IE"/>
        </w:rPr>
        <w:t>assessment</w:t>
      </w:r>
      <w:r w:rsidR="00384149" w:rsidRPr="00E6477F">
        <w:rPr>
          <w:rFonts w:asciiTheme="minorHAnsi" w:hAnsiTheme="minorHAnsi" w:cs="Calibri-Bold"/>
          <w:bCs/>
          <w:i/>
          <w:color w:val="000000"/>
          <w:lang w:val="en-IE"/>
        </w:rPr>
        <w:t>s</w:t>
      </w:r>
      <w:r w:rsidRPr="00E6477F">
        <w:rPr>
          <w:rFonts w:asciiTheme="minorHAnsi" w:hAnsiTheme="minorHAnsi" w:cs="Calibri-Bold"/>
          <w:bCs/>
          <w:i/>
          <w:color w:val="000000"/>
          <w:lang w:val="en-IE"/>
        </w:rPr>
        <w:t>) will be incorporated into the Faculty’s Service Level Agreement (SLA) with the Medical Council of Ireland in respect of the Faculty’s stated, open mechanism of assessment.</w:t>
      </w:r>
      <w:r w:rsidR="00C20FD4" w:rsidRPr="00E6477F">
        <w:rPr>
          <w:rFonts w:asciiTheme="minorHAnsi" w:hAnsiTheme="minorHAnsi" w:cs="Calibri-Bold"/>
          <w:bCs/>
          <w:i/>
          <w:color w:val="000000"/>
          <w:lang w:val="en-IE"/>
        </w:rPr>
        <w:t xml:space="preserve"> </w:t>
      </w:r>
    </w:p>
    <w:p w:rsidR="003D2D97" w:rsidRPr="00E6477F" w:rsidRDefault="003D2D97" w:rsidP="00D908AD">
      <w:pPr>
        <w:autoSpaceDE w:val="0"/>
        <w:autoSpaceDN w:val="0"/>
        <w:adjustRightInd w:val="0"/>
        <w:spacing w:after="0" w:line="240" w:lineRule="auto"/>
        <w:rPr>
          <w:rFonts w:asciiTheme="minorHAnsi" w:hAnsiTheme="minorHAnsi" w:cs="Calibri-Bold"/>
          <w:b/>
          <w:bCs/>
          <w:color w:val="000000"/>
          <w:lang w:val="en-IE"/>
        </w:rPr>
      </w:pPr>
    </w:p>
    <w:p w:rsidR="003D2D97" w:rsidRPr="00E6477F" w:rsidRDefault="003D2D97" w:rsidP="00D908AD">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INTRODUCTION:</w:t>
      </w:r>
      <w:r w:rsidRPr="00E6477F">
        <w:rPr>
          <w:rFonts w:asciiTheme="minorHAnsi" w:hAnsiTheme="minorHAnsi" w:cs="Calibri-Bold"/>
          <w:b/>
          <w:bCs/>
          <w:color w:val="000000"/>
          <w:lang w:val="en-IE"/>
        </w:rPr>
        <w:tab/>
      </w:r>
      <w:r w:rsidRPr="00E6477F">
        <w:rPr>
          <w:rFonts w:asciiTheme="minorHAnsi" w:hAnsiTheme="minorHAnsi" w:cs="Calibri-Bold"/>
          <w:b/>
          <w:bCs/>
          <w:color w:val="000000"/>
          <w:lang w:val="en-IE"/>
        </w:rPr>
        <w:tab/>
        <w:t xml:space="preserve">OVERALL CONCEPT </w:t>
      </w:r>
      <w:r w:rsidR="00E6477F" w:rsidRPr="00E6477F">
        <w:rPr>
          <w:rFonts w:asciiTheme="minorHAnsi" w:hAnsiTheme="minorHAnsi" w:cs="Calibri-Bold"/>
          <w:b/>
          <w:bCs/>
          <w:color w:val="000000"/>
          <w:lang w:val="en-IE"/>
        </w:rPr>
        <w:t>of TRAINING</w:t>
      </w:r>
      <w:r w:rsidRPr="00E6477F">
        <w:rPr>
          <w:rFonts w:asciiTheme="minorHAnsi" w:hAnsiTheme="minorHAnsi" w:cs="Calibri-Bold"/>
          <w:b/>
          <w:bCs/>
          <w:color w:val="000000"/>
          <w:lang w:val="en-IE"/>
        </w:rPr>
        <w:t xml:space="preserve"> REQUIREMENTS</w:t>
      </w:r>
    </w:p>
    <w:p w:rsidR="003D2D97" w:rsidRPr="00E6477F" w:rsidRDefault="003D2D97" w:rsidP="00B1021B">
      <w:pPr>
        <w:pStyle w:val="ListParagraph"/>
        <w:autoSpaceDE w:val="0"/>
        <w:autoSpaceDN w:val="0"/>
        <w:adjustRightInd w:val="0"/>
        <w:spacing w:after="0" w:line="240" w:lineRule="auto"/>
        <w:rPr>
          <w:rFonts w:asciiTheme="minorHAnsi" w:hAnsiTheme="minorHAnsi" w:cs="Calibri-Bold"/>
          <w:b/>
          <w:bCs/>
          <w:color w:val="000000"/>
          <w:lang w:val="en-IE"/>
        </w:rPr>
      </w:pPr>
    </w:p>
    <w:p w:rsidR="003D2D97" w:rsidRPr="00E6477F" w:rsidRDefault="003D2D97" w:rsidP="00797131">
      <w:pPr>
        <w:pStyle w:val="ListParagraph"/>
        <w:autoSpaceDE w:val="0"/>
        <w:autoSpaceDN w:val="0"/>
        <w:adjustRightInd w:val="0"/>
        <w:spacing w:after="0" w:line="240" w:lineRule="auto"/>
        <w:ind w:left="0"/>
        <w:rPr>
          <w:rFonts w:asciiTheme="minorHAnsi" w:hAnsiTheme="minorHAnsi" w:cs="Calibri"/>
          <w:color w:val="000000"/>
          <w:lang w:val="en-IE"/>
        </w:rPr>
      </w:pPr>
      <w:r w:rsidRPr="00E6477F">
        <w:rPr>
          <w:rFonts w:asciiTheme="minorHAnsi" w:hAnsiTheme="minorHAnsi" w:cs="Calibri"/>
          <w:b/>
          <w:color w:val="000000"/>
          <w:lang w:val="en-IE"/>
        </w:rPr>
        <w:t>Standard training:</w:t>
      </w:r>
      <w:r w:rsidRPr="00E6477F">
        <w:rPr>
          <w:rFonts w:asciiTheme="minorHAnsi" w:hAnsiTheme="minorHAnsi" w:cs="Calibri"/>
          <w:color w:val="000000"/>
          <w:lang w:val="en-IE"/>
        </w:rPr>
        <w:t xml:space="preserve"> Trainees who attain a Certificate of Satisfactory Completion of Specialist Training (CSCST) in Intensive Care Medicine under the supervision of the JFICMI Exams and Training committee (utilizing a ‘supra-specialist’ model as specified in the Faculty’s Training Pathways and Regulations document – see Faculty website or App</w:t>
      </w:r>
      <w:r w:rsidR="00E6477F">
        <w:rPr>
          <w:rFonts w:asciiTheme="minorHAnsi" w:hAnsiTheme="minorHAnsi" w:cs="Calibri"/>
          <w:color w:val="000000"/>
          <w:lang w:val="en-IE"/>
        </w:rPr>
        <w:t>endi</w:t>
      </w:r>
      <w:r w:rsidRPr="00E6477F">
        <w:rPr>
          <w:rFonts w:asciiTheme="minorHAnsi" w:hAnsiTheme="minorHAnsi" w:cs="Calibri"/>
          <w:color w:val="000000"/>
          <w:lang w:val="en-IE"/>
        </w:rPr>
        <w:t>x 6) are notified directly to the Medical Council of Ireland and are eligible for inclusion on the Specialist register under Section 47(1)(b) of the Medical Practitioners Act 2007.</w:t>
      </w:r>
    </w:p>
    <w:p w:rsidR="003D2D97" w:rsidRPr="00E6477F" w:rsidRDefault="003D2D97" w:rsidP="00B1021B">
      <w:pPr>
        <w:pStyle w:val="ListParagraph"/>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797131">
      <w:pPr>
        <w:pStyle w:val="ListParagraph"/>
        <w:autoSpaceDE w:val="0"/>
        <w:autoSpaceDN w:val="0"/>
        <w:adjustRightInd w:val="0"/>
        <w:spacing w:after="0" w:line="240" w:lineRule="auto"/>
        <w:ind w:left="0"/>
        <w:rPr>
          <w:rFonts w:asciiTheme="minorHAnsi" w:hAnsiTheme="minorHAnsi" w:cs="Calibri"/>
          <w:color w:val="000000"/>
          <w:lang w:val="en-IE"/>
        </w:rPr>
      </w:pPr>
      <w:r w:rsidRPr="00E6477F">
        <w:rPr>
          <w:rFonts w:asciiTheme="minorHAnsi" w:hAnsiTheme="minorHAnsi" w:cs="Calibri"/>
          <w:b/>
          <w:color w:val="000000"/>
          <w:lang w:val="en-IE"/>
        </w:rPr>
        <w:t>Equivalent training:</w:t>
      </w:r>
      <w:r w:rsidRPr="00E6477F">
        <w:rPr>
          <w:rFonts w:asciiTheme="minorHAnsi" w:hAnsiTheme="minorHAnsi" w:cs="Calibri"/>
          <w:color w:val="000000"/>
          <w:lang w:val="en-IE"/>
        </w:rPr>
        <w:t xml:space="preserve">  For a registered doctor to apply to the Credentials Committee of the JFICMI seeking recognition of equivalence of training in</w:t>
      </w:r>
      <w:r w:rsidR="00532A03">
        <w:rPr>
          <w:rFonts w:asciiTheme="minorHAnsi" w:hAnsiTheme="minorHAnsi" w:cs="Calibri"/>
          <w:color w:val="000000"/>
          <w:lang w:val="en-IE"/>
        </w:rPr>
        <w:t xml:space="preserve"> Intensive Care Medicine (ICM) </w:t>
      </w:r>
      <w:r w:rsidR="00532A03" w:rsidRPr="00E6477F">
        <w:rPr>
          <w:rFonts w:asciiTheme="minorHAnsi" w:hAnsiTheme="minorHAnsi" w:cs="Calibri"/>
          <w:color w:val="000000"/>
          <w:lang w:val="en-IE"/>
        </w:rPr>
        <w:t>s</w:t>
      </w:r>
      <w:r w:rsidRPr="00E6477F">
        <w:rPr>
          <w:rFonts w:asciiTheme="minorHAnsi" w:hAnsiTheme="minorHAnsi" w:cs="Calibri"/>
          <w:color w:val="000000"/>
          <w:lang w:val="en-IE"/>
        </w:rPr>
        <w:t>/he needs to demonstrate completed training in ICM which is equivalent to the above and has been in accordance with the requirements of one of the four recognised training pathways outlined in the JFICMI’s training regulation</w:t>
      </w:r>
      <w:r w:rsidR="00532A03">
        <w:rPr>
          <w:rFonts w:asciiTheme="minorHAnsi" w:hAnsiTheme="minorHAnsi" w:cs="Calibri"/>
          <w:color w:val="000000"/>
          <w:lang w:val="en-IE"/>
        </w:rPr>
        <w:t>s document – see website or Appendix</w:t>
      </w:r>
      <w:r w:rsidRPr="00E6477F">
        <w:rPr>
          <w:rFonts w:asciiTheme="minorHAnsi" w:hAnsiTheme="minorHAnsi" w:cs="Calibri"/>
          <w:color w:val="000000"/>
          <w:lang w:val="en-IE"/>
        </w:rPr>
        <w:t xml:space="preserve"> 6. Three of these training pathways are supra-specialist in nature (as applies in Ireland) and the other (number 4) refers to </w:t>
      </w:r>
      <w:proofErr w:type="spellStart"/>
      <w:r w:rsidRPr="00E6477F">
        <w:rPr>
          <w:rFonts w:asciiTheme="minorHAnsi" w:hAnsiTheme="minorHAnsi" w:cs="Calibri"/>
          <w:color w:val="000000"/>
          <w:lang w:val="en-IE"/>
        </w:rPr>
        <w:t>monospecialty</w:t>
      </w:r>
      <w:proofErr w:type="spellEnd"/>
      <w:r w:rsidRPr="00E6477F">
        <w:rPr>
          <w:rFonts w:asciiTheme="minorHAnsi" w:hAnsiTheme="minorHAnsi" w:cs="Calibri"/>
          <w:color w:val="000000"/>
          <w:lang w:val="en-IE"/>
        </w:rPr>
        <w:t xml:space="preserve"> training. </w:t>
      </w:r>
    </w:p>
    <w:p w:rsidR="003D2D97" w:rsidRPr="00E6477F" w:rsidRDefault="003D2D97" w:rsidP="00B1021B">
      <w:pPr>
        <w:pStyle w:val="ListParagraph"/>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430D08">
      <w:pPr>
        <w:autoSpaceDE w:val="0"/>
        <w:autoSpaceDN w:val="0"/>
        <w:adjustRightInd w:val="0"/>
        <w:spacing w:after="0" w:line="240" w:lineRule="auto"/>
        <w:rPr>
          <w:rFonts w:asciiTheme="minorHAnsi" w:hAnsiTheme="minorHAnsi" w:cs="TimesNewRomanPSMT"/>
          <w:color w:val="000000"/>
          <w:lang w:val="en-IE"/>
        </w:rPr>
      </w:pPr>
      <w:r w:rsidRPr="00E6477F">
        <w:rPr>
          <w:rFonts w:asciiTheme="minorHAnsi" w:hAnsiTheme="minorHAnsi" w:cs="Calibri"/>
          <w:color w:val="000000"/>
          <w:lang w:val="en-IE"/>
        </w:rPr>
        <w:t>Applicants should please read this application form carefully and complete in accordance with the pathway of training they have undergone.  The Faculty’s document on Training pathways and regulations (JFICMI website or app</w:t>
      </w:r>
      <w:r w:rsidR="00532A03">
        <w:rPr>
          <w:rFonts w:asciiTheme="minorHAnsi" w:hAnsiTheme="minorHAnsi" w:cs="Calibri"/>
          <w:color w:val="000000"/>
          <w:lang w:val="en-IE"/>
        </w:rPr>
        <w:t>endi</w:t>
      </w:r>
      <w:r w:rsidRPr="00E6477F">
        <w:rPr>
          <w:rFonts w:asciiTheme="minorHAnsi" w:hAnsiTheme="minorHAnsi" w:cs="Calibri"/>
          <w:color w:val="000000"/>
          <w:lang w:val="en-IE"/>
        </w:rPr>
        <w:t xml:space="preserve">x 6) should be utilized for reference.  </w:t>
      </w:r>
      <w:r w:rsidRPr="00E6477F">
        <w:rPr>
          <w:rFonts w:asciiTheme="minorHAnsi" w:hAnsiTheme="minorHAnsi" w:cs="TimesNewRomanPSMT"/>
          <w:color w:val="000000"/>
          <w:lang w:val="en-IE"/>
        </w:rPr>
        <w:t>While the Credentials Committee reserves the right to request any further information it considers appropriate to its assessment, the following documentation is always required (for doctors from both Supra and Mono-specialist  training backgrounds) to allow the Committee’s standard assessment:</w:t>
      </w:r>
    </w:p>
    <w:p w:rsidR="003D2D97" w:rsidRPr="00E6477F" w:rsidRDefault="003D2D97" w:rsidP="00430D08">
      <w:pPr>
        <w:autoSpaceDE w:val="0"/>
        <w:autoSpaceDN w:val="0"/>
        <w:adjustRightInd w:val="0"/>
        <w:spacing w:after="0" w:line="240" w:lineRule="auto"/>
        <w:rPr>
          <w:rFonts w:asciiTheme="minorHAnsi" w:hAnsiTheme="minorHAnsi" w:cs="TimesNewRomanPSMT"/>
          <w:color w:val="000000"/>
          <w:lang w:val="en-IE"/>
        </w:rPr>
      </w:pPr>
    </w:p>
    <w:p w:rsidR="003D2D97" w:rsidRPr="00E6477F" w:rsidRDefault="003D2D97" w:rsidP="00430D08">
      <w:pPr>
        <w:pStyle w:val="ListParagraph"/>
        <w:numPr>
          <w:ilvl w:val="0"/>
          <w:numId w:val="14"/>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CV with up to date employment record</w:t>
      </w:r>
    </w:p>
    <w:p w:rsidR="003D2D97" w:rsidRPr="00E6477F" w:rsidRDefault="003D2D97" w:rsidP="00430D08">
      <w:pPr>
        <w:pStyle w:val="ListParagraph"/>
        <w:numPr>
          <w:ilvl w:val="0"/>
          <w:numId w:val="14"/>
        </w:numPr>
        <w:autoSpaceDE w:val="0"/>
        <w:autoSpaceDN w:val="0"/>
        <w:adjustRightInd w:val="0"/>
        <w:spacing w:after="0" w:line="240" w:lineRule="auto"/>
        <w:rPr>
          <w:rFonts w:asciiTheme="minorHAnsi" w:hAnsiTheme="minorHAnsi" w:cs="TimesNewRomanPSMT"/>
          <w:color w:val="000000"/>
          <w:lang w:val="en-IE"/>
        </w:rPr>
      </w:pPr>
      <w:r w:rsidRPr="00E6477F">
        <w:rPr>
          <w:rFonts w:asciiTheme="minorHAnsi" w:hAnsiTheme="minorHAnsi" w:cs="TimesNewRomanPSMT"/>
          <w:color w:val="000000"/>
          <w:lang w:val="en-IE"/>
        </w:rPr>
        <w:t xml:space="preserve">Logbook record of ICM training activities and procedures  </w:t>
      </w:r>
    </w:p>
    <w:p w:rsidR="003D2D97" w:rsidRPr="00E6477F" w:rsidRDefault="003D2D97" w:rsidP="00430D08">
      <w:pPr>
        <w:pStyle w:val="ListParagraph"/>
        <w:numPr>
          <w:ilvl w:val="0"/>
          <w:numId w:val="14"/>
        </w:numPr>
        <w:autoSpaceDE w:val="0"/>
        <w:autoSpaceDN w:val="0"/>
        <w:adjustRightInd w:val="0"/>
        <w:spacing w:after="0" w:line="240" w:lineRule="auto"/>
        <w:rPr>
          <w:rFonts w:asciiTheme="minorHAnsi" w:hAnsiTheme="minorHAnsi" w:cs="TimesNewRomanPSMT"/>
          <w:color w:val="000000"/>
          <w:lang w:val="en-IE"/>
        </w:rPr>
      </w:pPr>
      <w:r w:rsidRPr="00E6477F">
        <w:rPr>
          <w:rFonts w:asciiTheme="minorHAnsi" w:hAnsiTheme="minorHAnsi" w:cs="TimesNewRomanPSMT"/>
          <w:color w:val="000000"/>
          <w:lang w:val="en-IE"/>
        </w:rPr>
        <w:t>Contact details (incl</w:t>
      </w:r>
      <w:r w:rsidR="00532A03">
        <w:rPr>
          <w:rFonts w:asciiTheme="minorHAnsi" w:hAnsiTheme="minorHAnsi" w:cs="TimesNewRomanPSMT"/>
          <w:color w:val="000000"/>
          <w:lang w:val="en-IE"/>
        </w:rPr>
        <w:t>uding</w:t>
      </w:r>
      <w:r w:rsidRPr="00E6477F">
        <w:rPr>
          <w:rFonts w:asciiTheme="minorHAnsi" w:hAnsiTheme="minorHAnsi" w:cs="TimesNewRomanPSMT"/>
          <w:color w:val="000000"/>
          <w:lang w:val="en-IE"/>
        </w:rPr>
        <w:t xml:space="preserve"> that of referees) of relevant employers </w:t>
      </w:r>
    </w:p>
    <w:p w:rsidR="003D2D97" w:rsidRPr="00E6477F" w:rsidRDefault="003D2D97" w:rsidP="00430D08">
      <w:pPr>
        <w:pStyle w:val="ListParagraph"/>
        <w:numPr>
          <w:ilvl w:val="0"/>
          <w:numId w:val="14"/>
        </w:numPr>
        <w:autoSpaceDE w:val="0"/>
        <w:autoSpaceDN w:val="0"/>
        <w:adjustRightInd w:val="0"/>
        <w:spacing w:after="0" w:line="240" w:lineRule="auto"/>
        <w:rPr>
          <w:rFonts w:asciiTheme="minorHAnsi" w:hAnsiTheme="minorHAnsi" w:cs="TimesNewRomanPSMT"/>
          <w:color w:val="000000"/>
          <w:lang w:val="en-IE"/>
        </w:rPr>
      </w:pPr>
      <w:r w:rsidRPr="00E6477F">
        <w:rPr>
          <w:rFonts w:asciiTheme="minorHAnsi" w:hAnsiTheme="minorHAnsi" w:cs="TimesNewRomanPSMT"/>
          <w:color w:val="000000"/>
          <w:lang w:val="en-IE"/>
        </w:rPr>
        <w:t>Structured satisfactory reference from current employer</w:t>
      </w:r>
    </w:p>
    <w:p w:rsidR="003D2D97" w:rsidRPr="00E6477F" w:rsidRDefault="003D2D97" w:rsidP="00B1021B">
      <w:pPr>
        <w:pStyle w:val="ListParagraph"/>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B1021B">
      <w:pPr>
        <w:pStyle w:val="ListParagraph"/>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D908AD">
      <w:pPr>
        <w:pStyle w:val="ListParagraph"/>
        <w:numPr>
          <w:ilvl w:val="0"/>
          <w:numId w:val="6"/>
        </w:num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PERSONAL DETAILS (all applicants)</w:t>
      </w:r>
    </w:p>
    <w:p w:rsidR="003D2D97" w:rsidRPr="00E6477F" w:rsidRDefault="003D2D97" w:rsidP="00D908AD">
      <w:pPr>
        <w:autoSpaceDE w:val="0"/>
        <w:autoSpaceDN w:val="0"/>
        <w:adjustRightInd w:val="0"/>
        <w:spacing w:after="0" w:line="240" w:lineRule="auto"/>
        <w:rPr>
          <w:rFonts w:asciiTheme="minorHAnsi" w:hAnsiTheme="minorHAnsi" w:cs="Calibri-Bold"/>
          <w:b/>
          <w:bCs/>
          <w:color w:val="000000"/>
          <w:lang w:val="en-IE"/>
        </w:rPr>
      </w:pPr>
    </w:p>
    <w:p w:rsidR="003D2D97" w:rsidRPr="00E6477F" w:rsidRDefault="003D2D97" w:rsidP="00D908AD">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Name</w:t>
      </w:r>
    </w:p>
    <w:p w:rsidR="003D2D97" w:rsidRPr="00E6477F" w:rsidRDefault="003D2D97" w:rsidP="00D908AD">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DOB</w:t>
      </w:r>
    </w:p>
    <w:p w:rsidR="003D2D97" w:rsidRPr="00E6477F" w:rsidRDefault="003D2D97" w:rsidP="00D908AD">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Gender</w:t>
      </w:r>
    </w:p>
    <w:p w:rsidR="003D2D97" w:rsidRPr="00E6477F" w:rsidRDefault="003D2D97" w:rsidP="00D908AD">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Medical School</w:t>
      </w:r>
    </w:p>
    <w:p w:rsidR="003D2D97" w:rsidRPr="00E6477F" w:rsidRDefault="003D2D97" w:rsidP="00D908AD">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Year of Medical qualification (provide verification)</w:t>
      </w:r>
    </w:p>
    <w:p w:rsidR="003D2D97" w:rsidRPr="00E6477F" w:rsidRDefault="003D2D97" w:rsidP="00D908AD">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Medical registration with the Medical Council of Ireland</w:t>
      </w:r>
    </w:p>
    <w:p w:rsidR="003D2D97" w:rsidRPr="00E6477F" w:rsidRDefault="003D2D97" w:rsidP="00D908AD">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Curriculum Vitae included (including up to date employment record):</w:t>
      </w:r>
      <w:r w:rsidRPr="00E6477F">
        <w:rPr>
          <w:rFonts w:asciiTheme="minorHAnsi" w:hAnsiTheme="minorHAnsi" w:cs="Calibri"/>
          <w:color w:val="000000"/>
          <w:lang w:val="en-IE"/>
        </w:rPr>
        <w:tab/>
        <w:t>Y/N</w:t>
      </w:r>
    </w:p>
    <w:p w:rsidR="00384149" w:rsidRPr="00E6477F" w:rsidRDefault="00384149" w:rsidP="00D908AD">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9E3A86">
      <w:pPr>
        <w:pStyle w:val="ListParagraph"/>
        <w:numPr>
          <w:ilvl w:val="0"/>
          <w:numId w:val="6"/>
        </w:num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APPLICANTS FROM ALREADY-RECOGNISED EQUIVALENT TRAINING PROGRAMMES</w:t>
      </w:r>
    </w:p>
    <w:p w:rsidR="003D2D97" w:rsidRPr="00E6477F" w:rsidRDefault="003D2D97" w:rsidP="00B1021B">
      <w:pPr>
        <w:pStyle w:val="ListParagraph"/>
        <w:autoSpaceDE w:val="0"/>
        <w:autoSpaceDN w:val="0"/>
        <w:adjustRightInd w:val="0"/>
        <w:spacing w:after="0" w:line="240" w:lineRule="auto"/>
        <w:rPr>
          <w:rFonts w:asciiTheme="minorHAnsi" w:hAnsiTheme="minorHAnsi" w:cs="Calibri-Bold"/>
          <w:b/>
          <w:bCs/>
          <w:color w:val="000000"/>
          <w:lang w:val="en-IE"/>
        </w:rPr>
      </w:pPr>
    </w:p>
    <w:p w:rsidR="003D2D97" w:rsidRPr="00E6477F" w:rsidRDefault="003D2D97" w:rsidP="00B1021B">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 xml:space="preserve">Currently the JFICMI recognizes two training programmes as providing training which is equivalent to JFICMI training – that of the CICM in Australia-New Zealand and that of the </w:t>
      </w:r>
      <w:proofErr w:type="gramStart"/>
      <w:r w:rsidRPr="00E6477F">
        <w:rPr>
          <w:rFonts w:asciiTheme="minorHAnsi" w:hAnsiTheme="minorHAnsi" w:cs="Calibri"/>
          <w:color w:val="000000"/>
          <w:lang w:val="en-IE"/>
        </w:rPr>
        <w:t>FICM(</w:t>
      </w:r>
      <w:proofErr w:type="gramEnd"/>
      <w:r w:rsidRPr="00E6477F">
        <w:rPr>
          <w:rFonts w:asciiTheme="minorHAnsi" w:hAnsiTheme="minorHAnsi" w:cs="Calibri"/>
          <w:color w:val="000000"/>
          <w:lang w:val="en-IE"/>
        </w:rPr>
        <w:t xml:space="preserve">UK),  but this is subject to change.  To be eligible for consideration under this provision, the applicant doctor will </w:t>
      </w:r>
      <w:proofErr w:type="gramStart"/>
      <w:r w:rsidRPr="00E6477F">
        <w:rPr>
          <w:rFonts w:asciiTheme="minorHAnsi" w:hAnsiTheme="minorHAnsi" w:cs="Calibri"/>
          <w:color w:val="000000"/>
          <w:lang w:val="en-IE"/>
        </w:rPr>
        <w:t>need  to</w:t>
      </w:r>
      <w:proofErr w:type="gramEnd"/>
      <w:r w:rsidRPr="00E6477F">
        <w:rPr>
          <w:rFonts w:asciiTheme="minorHAnsi" w:hAnsiTheme="minorHAnsi" w:cs="Calibri"/>
          <w:color w:val="000000"/>
          <w:lang w:val="en-IE"/>
        </w:rPr>
        <w:t xml:space="preserve"> provide proof of:</w:t>
      </w:r>
    </w:p>
    <w:p w:rsidR="003D2D97" w:rsidRPr="00E6477F" w:rsidRDefault="003D2D97" w:rsidP="00B1021B">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2544DA">
      <w:pPr>
        <w:pStyle w:val="ListParagraph"/>
        <w:numPr>
          <w:ilvl w:val="0"/>
          <w:numId w:val="13"/>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Medical registration with the Medical of Ireland (or eligibility)</w:t>
      </w:r>
    </w:p>
    <w:p w:rsidR="003D2D97" w:rsidRPr="00E6477F" w:rsidRDefault="003D2D97" w:rsidP="00B1021B">
      <w:pPr>
        <w:pStyle w:val="ListParagraph"/>
        <w:numPr>
          <w:ilvl w:val="0"/>
          <w:numId w:val="13"/>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Fellowship in good standing with the CICM(ANZ) or FICM (UK)</w:t>
      </w:r>
    </w:p>
    <w:p w:rsidR="003D2D97" w:rsidRPr="00E6477F" w:rsidRDefault="003D2D97" w:rsidP="00B1021B">
      <w:pPr>
        <w:pStyle w:val="ListParagraph"/>
        <w:numPr>
          <w:ilvl w:val="0"/>
          <w:numId w:val="13"/>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Maintenance of continuing Professional Competency scheme in ICM up to time of application</w:t>
      </w:r>
    </w:p>
    <w:p w:rsidR="003D2D97" w:rsidRPr="00E6477F" w:rsidRDefault="003D2D97" w:rsidP="00B1021B">
      <w:pPr>
        <w:pStyle w:val="ListParagraph"/>
        <w:numPr>
          <w:ilvl w:val="0"/>
          <w:numId w:val="13"/>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 xml:space="preserve">Structured reference from current employer </w:t>
      </w:r>
      <w:r w:rsidR="00FD0CB8" w:rsidRPr="00E6477F">
        <w:rPr>
          <w:rFonts w:asciiTheme="minorHAnsi" w:hAnsiTheme="minorHAnsi" w:cs="Calibri"/>
          <w:color w:val="000000"/>
          <w:lang w:val="en-IE"/>
        </w:rPr>
        <w:t>verifying</w:t>
      </w:r>
      <w:r w:rsidRPr="00E6477F">
        <w:rPr>
          <w:rFonts w:asciiTheme="minorHAnsi" w:hAnsiTheme="minorHAnsi" w:cs="Calibri"/>
          <w:color w:val="000000"/>
          <w:lang w:val="en-IE"/>
        </w:rPr>
        <w:t xml:space="preserve"> current satisfactory practice in ICM</w:t>
      </w:r>
    </w:p>
    <w:p w:rsidR="003D2D97" w:rsidRPr="00E6477F" w:rsidRDefault="003D2D97" w:rsidP="00B1021B">
      <w:pPr>
        <w:autoSpaceDE w:val="0"/>
        <w:autoSpaceDN w:val="0"/>
        <w:adjustRightInd w:val="0"/>
        <w:spacing w:after="0" w:line="240" w:lineRule="auto"/>
        <w:rPr>
          <w:rFonts w:asciiTheme="minorHAnsi" w:hAnsiTheme="minorHAnsi" w:cs="Calibri-Bold"/>
          <w:bCs/>
          <w:color w:val="000000"/>
          <w:lang w:val="en-IE"/>
        </w:rPr>
      </w:pPr>
    </w:p>
    <w:p w:rsidR="003D2D97" w:rsidRPr="00E6477F" w:rsidRDefault="003D2D97" w:rsidP="00B1021B">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Bold"/>
          <w:bCs/>
          <w:color w:val="000000"/>
          <w:lang w:val="en-IE"/>
        </w:rPr>
        <w:t xml:space="preserve">Such applicants on completion of section 1 (personal details) of this form and providing documentary evidence to the Credentials Committee of items specified in section 2 a), b), c) and d) above will be recommended to the Medical Council of Ireland for inclusion on the register of medical specialties (in Intensive Care Medicine) under </w:t>
      </w:r>
      <w:r w:rsidRPr="00E6477F">
        <w:rPr>
          <w:rFonts w:asciiTheme="minorHAnsi" w:hAnsiTheme="minorHAnsi" w:cs="Calibri"/>
          <w:color w:val="000000"/>
          <w:lang w:val="en-IE"/>
        </w:rPr>
        <w:t>Section 47(1</w:t>
      </w:r>
      <w:proofErr w:type="gramStart"/>
      <w:r w:rsidRPr="00E6477F">
        <w:rPr>
          <w:rFonts w:asciiTheme="minorHAnsi" w:hAnsiTheme="minorHAnsi" w:cs="Calibri"/>
          <w:color w:val="000000"/>
          <w:lang w:val="en-IE"/>
        </w:rPr>
        <w:t>)(</w:t>
      </w:r>
      <w:proofErr w:type="gramEnd"/>
      <w:r w:rsidRPr="00E6477F">
        <w:rPr>
          <w:rFonts w:asciiTheme="minorHAnsi" w:hAnsiTheme="minorHAnsi" w:cs="Calibri"/>
          <w:color w:val="000000"/>
          <w:lang w:val="en-IE"/>
        </w:rPr>
        <w:t xml:space="preserve">e) </w:t>
      </w:r>
      <w:r w:rsidR="00AD5D0C" w:rsidRPr="00E6477F">
        <w:rPr>
          <w:rFonts w:asciiTheme="minorHAnsi" w:hAnsiTheme="minorHAnsi" w:cs="Calibri"/>
          <w:color w:val="000000"/>
          <w:lang w:val="en-IE"/>
        </w:rPr>
        <w:t xml:space="preserve">or 47(1)(f) </w:t>
      </w:r>
      <w:r w:rsidRPr="00E6477F">
        <w:rPr>
          <w:rFonts w:asciiTheme="minorHAnsi" w:hAnsiTheme="minorHAnsi" w:cs="Calibri"/>
          <w:color w:val="000000"/>
          <w:lang w:val="en-IE"/>
        </w:rPr>
        <w:t xml:space="preserve">of the Medical Practitioners Act 2007. </w:t>
      </w:r>
      <w:r w:rsidR="00AD5D0C" w:rsidRPr="00E6477F">
        <w:rPr>
          <w:rFonts w:asciiTheme="minorHAnsi" w:hAnsiTheme="minorHAnsi" w:cs="Calibri"/>
          <w:color w:val="000000"/>
          <w:lang w:val="en-IE"/>
        </w:rPr>
        <w:t xml:space="preserve">Possession of the FJFICMI (ad </w:t>
      </w:r>
      <w:proofErr w:type="spellStart"/>
      <w:r w:rsidR="00AD5D0C" w:rsidRPr="00E6477F">
        <w:rPr>
          <w:rFonts w:asciiTheme="minorHAnsi" w:hAnsiTheme="minorHAnsi" w:cs="Calibri"/>
          <w:color w:val="000000"/>
          <w:lang w:val="en-IE"/>
        </w:rPr>
        <w:t>eundum</w:t>
      </w:r>
      <w:proofErr w:type="spellEnd"/>
      <w:r w:rsidR="00AD5D0C" w:rsidRPr="00E6477F">
        <w:rPr>
          <w:rFonts w:asciiTheme="minorHAnsi" w:hAnsiTheme="minorHAnsi" w:cs="Calibri"/>
          <w:color w:val="000000"/>
          <w:lang w:val="en-IE"/>
        </w:rPr>
        <w:t>) is encouraged for such applicants.</w:t>
      </w:r>
      <w:r w:rsidRPr="00E6477F">
        <w:rPr>
          <w:rFonts w:asciiTheme="minorHAnsi" w:hAnsiTheme="minorHAnsi" w:cs="Calibri"/>
          <w:color w:val="000000"/>
          <w:lang w:val="en-IE"/>
        </w:rPr>
        <w:t xml:space="preserve"> </w:t>
      </w:r>
    </w:p>
    <w:p w:rsidR="003D2D97" w:rsidRPr="00E6477F" w:rsidRDefault="003D2D97" w:rsidP="00B1021B">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B1021B">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9E3A86">
      <w:pPr>
        <w:pStyle w:val="ListParagraph"/>
        <w:numPr>
          <w:ilvl w:val="0"/>
          <w:numId w:val="6"/>
        </w:num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 xml:space="preserve">DATA  and  ASSESSMENT CRITERIA REQUIRED of  all OTHER APPLICANT DOCTORS (other than those specified in section 2 above):  </w:t>
      </w:r>
    </w:p>
    <w:p w:rsidR="003D2D97" w:rsidRPr="00E6477F" w:rsidRDefault="003D2D97" w:rsidP="00B1021B">
      <w:pPr>
        <w:autoSpaceDE w:val="0"/>
        <w:autoSpaceDN w:val="0"/>
        <w:adjustRightInd w:val="0"/>
        <w:spacing w:after="0" w:line="240" w:lineRule="auto"/>
        <w:rPr>
          <w:rFonts w:asciiTheme="minorHAnsi" w:hAnsiTheme="minorHAnsi" w:cs="Calibri-Bold"/>
          <w:b/>
          <w:bCs/>
          <w:color w:val="000000"/>
          <w:lang w:val="en-IE"/>
        </w:rPr>
      </w:pPr>
    </w:p>
    <w:p w:rsidR="003D2D97" w:rsidRPr="00E6477F" w:rsidRDefault="003D2D97" w:rsidP="003146E8">
      <w:pPr>
        <w:autoSpaceDE w:val="0"/>
        <w:autoSpaceDN w:val="0"/>
        <w:adjustRightInd w:val="0"/>
        <w:spacing w:after="0" w:line="240" w:lineRule="auto"/>
        <w:rPr>
          <w:rFonts w:asciiTheme="minorHAnsi" w:hAnsiTheme="minorHAnsi" w:cs="Calibri-Bold"/>
          <w:bCs/>
          <w:color w:val="000000"/>
          <w:lang w:val="en-IE"/>
        </w:rPr>
      </w:pPr>
      <w:r w:rsidRPr="00E6477F">
        <w:rPr>
          <w:rFonts w:asciiTheme="minorHAnsi" w:hAnsiTheme="minorHAnsi" w:cs="Calibri-Bold"/>
          <w:bCs/>
          <w:color w:val="000000"/>
          <w:lang w:val="en-IE"/>
        </w:rPr>
        <w:t xml:space="preserve">As training programmes in Europe and elsewhere vary, and until ICM is recognized as a specialty by the EU, other </w:t>
      </w:r>
      <w:r w:rsidR="002A1686" w:rsidRPr="00E6477F">
        <w:rPr>
          <w:rFonts w:asciiTheme="minorHAnsi" w:hAnsiTheme="minorHAnsi" w:cs="Calibri-Bold"/>
          <w:bCs/>
          <w:color w:val="000000"/>
          <w:lang w:val="en-IE"/>
        </w:rPr>
        <w:t>applicants (</w:t>
      </w:r>
      <w:r w:rsidRPr="00E6477F">
        <w:rPr>
          <w:rFonts w:asciiTheme="minorHAnsi" w:hAnsiTheme="minorHAnsi" w:cs="Calibri-Bold"/>
          <w:bCs/>
          <w:color w:val="000000"/>
          <w:lang w:val="en-IE"/>
        </w:rPr>
        <w:t>other than those specified in 2. above) will need to comply with the requirements set out below when applying to the Credentials Committee of the JFICMI for recognition of ‘equivalence’ of training as relevant to Section 47(1</w:t>
      </w:r>
      <w:proofErr w:type="gramStart"/>
      <w:r w:rsidRPr="00E6477F">
        <w:rPr>
          <w:rFonts w:asciiTheme="minorHAnsi" w:hAnsiTheme="minorHAnsi" w:cs="Calibri-Bold"/>
          <w:bCs/>
          <w:color w:val="000000"/>
          <w:lang w:val="en-IE"/>
        </w:rPr>
        <w:t>)(</w:t>
      </w:r>
      <w:proofErr w:type="gramEnd"/>
      <w:r w:rsidRPr="00E6477F">
        <w:rPr>
          <w:rFonts w:asciiTheme="minorHAnsi" w:hAnsiTheme="minorHAnsi" w:cs="Calibri-Bold"/>
          <w:bCs/>
          <w:color w:val="000000"/>
          <w:lang w:val="en-IE"/>
        </w:rPr>
        <w:t>f) of the Medical Practitioners Act 2007.</w:t>
      </w:r>
    </w:p>
    <w:p w:rsidR="003D2D97" w:rsidRPr="00E6477F" w:rsidRDefault="003D2D97" w:rsidP="003146E8">
      <w:pPr>
        <w:autoSpaceDE w:val="0"/>
        <w:autoSpaceDN w:val="0"/>
        <w:adjustRightInd w:val="0"/>
        <w:spacing w:after="0" w:line="240" w:lineRule="auto"/>
        <w:rPr>
          <w:rFonts w:asciiTheme="minorHAnsi" w:hAnsiTheme="minorHAnsi" w:cs="Calibri-Bold"/>
          <w:bCs/>
          <w:color w:val="000000"/>
          <w:lang w:val="en-IE"/>
        </w:rPr>
      </w:pPr>
    </w:p>
    <w:p w:rsidR="003D2D97" w:rsidRPr="00E6477F" w:rsidRDefault="003D2D97" w:rsidP="003146E8">
      <w:pPr>
        <w:autoSpaceDE w:val="0"/>
        <w:autoSpaceDN w:val="0"/>
        <w:adjustRightInd w:val="0"/>
        <w:spacing w:after="0" w:line="240" w:lineRule="auto"/>
        <w:rPr>
          <w:rFonts w:asciiTheme="minorHAnsi" w:hAnsiTheme="minorHAnsi" w:cs="Calibri-Bold"/>
          <w:bCs/>
          <w:color w:val="000000"/>
          <w:lang w:val="en-IE"/>
        </w:rPr>
      </w:pPr>
      <w:r w:rsidRPr="00E6477F">
        <w:rPr>
          <w:rFonts w:asciiTheme="minorHAnsi" w:hAnsiTheme="minorHAnsi" w:cs="Calibri"/>
          <w:color w:val="000000"/>
          <w:lang w:val="en-IE"/>
        </w:rPr>
        <w:t xml:space="preserve">In completing the application below (in particular section 4), please be careful to make it clear which category of training (supra-specialty or </w:t>
      </w:r>
      <w:proofErr w:type="spellStart"/>
      <w:r w:rsidRPr="00E6477F">
        <w:rPr>
          <w:rFonts w:asciiTheme="minorHAnsi" w:hAnsiTheme="minorHAnsi" w:cs="Calibri"/>
          <w:color w:val="000000"/>
          <w:lang w:val="en-IE"/>
        </w:rPr>
        <w:t>monospecialty</w:t>
      </w:r>
      <w:proofErr w:type="spellEnd"/>
      <w:r w:rsidRPr="00E6477F">
        <w:rPr>
          <w:rFonts w:asciiTheme="minorHAnsi" w:hAnsiTheme="minorHAnsi" w:cs="Calibri"/>
          <w:color w:val="000000"/>
          <w:lang w:val="en-IE"/>
        </w:rPr>
        <w:t>) you followed in your personal training in ICM.</w:t>
      </w:r>
    </w:p>
    <w:p w:rsidR="003D2D97" w:rsidRPr="00E6477F" w:rsidRDefault="003D2D97" w:rsidP="00B1021B">
      <w:pPr>
        <w:autoSpaceDE w:val="0"/>
        <w:autoSpaceDN w:val="0"/>
        <w:adjustRightInd w:val="0"/>
        <w:spacing w:after="0" w:line="240" w:lineRule="auto"/>
        <w:rPr>
          <w:rFonts w:asciiTheme="minorHAnsi" w:hAnsiTheme="minorHAnsi" w:cs="Calibri-Bold"/>
          <w:b/>
          <w:bCs/>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BB4D6C">
      <w:pPr>
        <w:autoSpaceDE w:val="0"/>
        <w:autoSpaceDN w:val="0"/>
        <w:adjustRightInd w:val="0"/>
        <w:spacing w:after="0" w:line="240" w:lineRule="auto"/>
        <w:rPr>
          <w:rFonts w:asciiTheme="minorHAnsi" w:hAnsiTheme="minorHAnsi" w:cs="Calibri-Bold"/>
          <w:b/>
          <w:bCs/>
          <w:color w:val="000000"/>
          <w:lang w:val="en-IE"/>
        </w:rPr>
      </w:pPr>
    </w:p>
    <w:p w:rsidR="003D2D97" w:rsidRPr="00E6477F" w:rsidRDefault="003D2D97" w:rsidP="00BB4D6C">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 xml:space="preserve">4  </w:t>
      </w:r>
      <w:r w:rsidRPr="00E6477F">
        <w:rPr>
          <w:rFonts w:asciiTheme="minorHAnsi" w:hAnsiTheme="minorHAnsi" w:cs="Calibri-Bold"/>
          <w:b/>
          <w:bCs/>
          <w:color w:val="000000"/>
          <w:lang w:val="en-IE"/>
        </w:rPr>
        <w:tab/>
        <w:t>SUPRA-SPECIALTY OR MONO-SPECIALTY TRAINING IN ICM</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b/>
          <w:color w:val="000000"/>
          <w:lang w:val="en-IE"/>
        </w:rPr>
        <w:t>Section 4a</w:t>
      </w:r>
      <w:r w:rsidRPr="00E6477F">
        <w:rPr>
          <w:rFonts w:asciiTheme="minorHAnsi" w:hAnsiTheme="minorHAnsi" w:cs="Calibri"/>
          <w:color w:val="000000"/>
          <w:lang w:val="en-IE"/>
        </w:rPr>
        <w:t>:</w:t>
      </w:r>
      <w:r w:rsidRPr="00E6477F">
        <w:rPr>
          <w:rFonts w:asciiTheme="minorHAnsi" w:hAnsiTheme="minorHAnsi" w:cs="Calibri"/>
          <w:color w:val="000000"/>
          <w:lang w:val="en-IE"/>
        </w:rPr>
        <w:tab/>
        <w:t xml:space="preserve">Refers to applicant doctors who have undergone </w:t>
      </w:r>
      <w:r w:rsidR="002A1686" w:rsidRPr="00E6477F">
        <w:rPr>
          <w:rFonts w:asciiTheme="minorHAnsi" w:hAnsiTheme="minorHAnsi" w:cs="Calibri"/>
          <w:color w:val="000000"/>
          <w:lang w:val="en-IE"/>
        </w:rPr>
        <w:t>a ‘supra</w:t>
      </w:r>
      <w:r w:rsidRPr="00E6477F">
        <w:rPr>
          <w:rFonts w:asciiTheme="minorHAnsi" w:hAnsiTheme="minorHAnsi" w:cs="Calibri"/>
          <w:color w:val="000000"/>
          <w:lang w:val="en-IE"/>
        </w:rPr>
        <w:t>-specialty’ pattern of ICM</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Training</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b/>
          <w:color w:val="000000"/>
          <w:lang w:val="en-IE"/>
        </w:rPr>
        <w:lastRenderedPageBreak/>
        <w:t>Section 4b:</w:t>
      </w:r>
      <w:r w:rsidRPr="00E6477F">
        <w:rPr>
          <w:rFonts w:asciiTheme="minorHAnsi" w:hAnsiTheme="minorHAnsi" w:cs="Calibri"/>
          <w:color w:val="000000"/>
          <w:lang w:val="en-IE"/>
        </w:rPr>
        <w:t xml:space="preserve"> </w:t>
      </w:r>
      <w:r w:rsidRPr="00E6477F">
        <w:rPr>
          <w:rFonts w:asciiTheme="minorHAnsi" w:hAnsiTheme="minorHAnsi" w:cs="Calibri"/>
          <w:color w:val="000000"/>
          <w:lang w:val="en-IE"/>
        </w:rPr>
        <w:tab/>
        <w:t xml:space="preserve">Refers to applicant doctors who have undergone a mono-specialty pattern of ICM training. </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 xml:space="preserve">In this section of the application form, applicants need to fill in EITHER Section 4a OR section 4b, depending on which pathway they followed in their ICM specialty training.  </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Applicants need to complete all of the other sections of the application form.  Verification of the training achieved is required for the specified steps in the course of whichever Training pathway the applicant has undergone.</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Bold"/>
          <w:b/>
          <w:bCs/>
          <w:color w:val="000000"/>
          <w:lang w:val="en-IE"/>
        </w:rPr>
      </w:pPr>
    </w:p>
    <w:p w:rsidR="003D2D97" w:rsidRPr="00E6477F" w:rsidRDefault="004332A5"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Bold"/>
          <w:b/>
          <w:bCs/>
          <w:color w:val="000000"/>
          <w:lang w:val="en-IE"/>
        </w:rPr>
        <w:t>4a Supra</w:t>
      </w:r>
      <w:r w:rsidR="003D2D97" w:rsidRPr="00E6477F">
        <w:rPr>
          <w:rFonts w:asciiTheme="minorHAnsi" w:hAnsiTheme="minorHAnsi" w:cs="Calibri-Bold"/>
          <w:b/>
          <w:bCs/>
          <w:color w:val="000000"/>
          <w:lang w:val="en-IE"/>
        </w:rPr>
        <w:t xml:space="preserve">-specialty pathway of ICM training:  </w:t>
      </w:r>
      <w:r w:rsidR="003D2D97" w:rsidRPr="00E6477F">
        <w:rPr>
          <w:rFonts w:asciiTheme="minorHAnsi" w:hAnsiTheme="minorHAnsi" w:cs="Calibri"/>
          <w:color w:val="000000"/>
          <w:lang w:val="en-IE"/>
        </w:rPr>
        <w:t xml:space="preserve">(if mono specialty pattern, please skip to section 4b) </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Indicate base (parent) specialty:</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 xml:space="preserve">Base specialty Final Fellowship exam: </w:t>
      </w:r>
    </w:p>
    <w:p w:rsidR="003D2D97" w:rsidRPr="00E6477F" w:rsidRDefault="003D2D97" w:rsidP="006144C5">
      <w:pPr>
        <w:autoSpaceDE w:val="0"/>
        <w:autoSpaceDN w:val="0"/>
        <w:adjustRightInd w:val="0"/>
        <w:spacing w:after="0" w:line="240" w:lineRule="auto"/>
        <w:ind w:firstLine="720"/>
        <w:rPr>
          <w:rFonts w:asciiTheme="minorHAnsi" w:hAnsiTheme="minorHAnsi" w:cs="Calibri"/>
          <w:color w:val="000000"/>
          <w:lang w:val="en-IE"/>
        </w:rPr>
      </w:pPr>
      <w:r w:rsidRPr="00E6477F">
        <w:rPr>
          <w:rFonts w:asciiTheme="minorHAnsi" w:hAnsiTheme="minorHAnsi" w:cs="Calibri"/>
          <w:color w:val="000000"/>
          <w:lang w:val="en-IE"/>
        </w:rPr>
        <w:t>Awarded by whom:</w:t>
      </w:r>
    </w:p>
    <w:p w:rsidR="003D2D97" w:rsidRPr="00E6477F" w:rsidRDefault="003D2D97" w:rsidP="006144C5">
      <w:pPr>
        <w:autoSpaceDE w:val="0"/>
        <w:autoSpaceDN w:val="0"/>
        <w:adjustRightInd w:val="0"/>
        <w:spacing w:after="0" w:line="240" w:lineRule="auto"/>
        <w:ind w:firstLine="720"/>
        <w:rPr>
          <w:rFonts w:asciiTheme="minorHAnsi" w:hAnsiTheme="minorHAnsi" w:cs="Calibri"/>
          <w:color w:val="000000"/>
          <w:lang w:val="en-IE"/>
        </w:rPr>
      </w:pPr>
      <w:r w:rsidRPr="00E6477F">
        <w:rPr>
          <w:rFonts w:asciiTheme="minorHAnsi" w:hAnsiTheme="minorHAnsi" w:cs="Calibri"/>
          <w:color w:val="000000"/>
          <w:lang w:val="en-IE"/>
        </w:rPr>
        <w:t>Year (Provide verification):</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Base specialty certification of completion of training (CST):</w:t>
      </w:r>
    </w:p>
    <w:p w:rsidR="003D2D97" w:rsidRPr="00E6477F" w:rsidRDefault="003D2D97" w:rsidP="006144C5">
      <w:pPr>
        <w:autoSpaceDE w:val="0"/>
        <w:autoSpaceDN w:val="0"/>
        <w:adjustRightInd w:val="0"/>
        <w:spacing w:after="0" w:line="240" w:lineRule="auto"/>
        <w:ind w:firstLine="720"/>
        <w:rPr>
          <w:rFonts w:asciiTheme="minorHAnsi" w:hAnsiTheme="minorHAnsi" w:cs="Calibri"/>
          <w:color w:val="000000"/>
          <w:lang w:val="en-IE"/>
        </w:rPr>
      </w:pPr>
      <w:r w:rsidRPr="00E6477F">
        <w:rPr>
          <w:rFonts w:asciiTheme="minorHAnsi" w:hAnsiTheme="minorHAnsi" w:cs="Calibri"/>
          <w:color w:val="000000"/>
          <w:lang w:val="en-IE"/>
        </w:rPr>
        <w:t>Awarded by whom:</w:t>
      </w:r>
    </w:p>
    <w:p w:rsidR="003D2D97" w:rsidRPr="00E6477F" w:rsidRDefault="003D2D97" w:rsidP="00B05E22">
      <w:pPr>
        <w:autoSpaceDE w:val="0"/>
        <w:autoSpaceDN w:val="0"/>
        <w:adjustRightInd w:val="0"/>
        <w:spacing w:after="0" w:line="240" w:lineRule="auto"/>
        <w:ind w:firstLine="720"/>
        <w:rPr>
          <w:rFonts w:asciiTheme="minorHAnsi" w:hAnsiTheme="minorHAnsi" w:cs="Calibri"/>
          <w:color w:val="000000"/>
          <w:lang w:val="en-IE"/>
        </w:rPr>
      </w:pPr>
      <w:r w:rsidRPr="00E6477F">
        <w:rPr>
          <w:rFonts w:asciiTheme="minorHAnsi" w:hAnsiTheme="minorHAnsi" w:cs="Calibri"/>
          <w:color w:val="000000"/>
          <w:lang w:val="en-IE"/>
        </w:rPr>
        <w:t>Year: (Provide verification)</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 xml:space="preserve">Base Specialty specialist Registration: </w:t>
      </w:r>
    </w:p>
    <w:p w:rsidR="003D2D97" w:rsidRPr="00E6477F" w:rsidRDefault="003D2D97" w:rsidP="006144C5">
      <w:pPr>
        <w:autoSpaceDE w:val="0"/>
        <w:autoSpaceDN w:val="0"/>
        <w:adjustRightInd w:val="0"/>
        <w:spacing w:after="0" w:line="240" w:lineRule="auto"/>
        <w:ind w:firstLine="720"/>
        <w:rPr>
          <w:rFonts w:asciiTheme="minorHAnsi" w:hAnsiTheme="minorHAnsi" w:cs="Calibri"/>
          <w:color w:val="000000"/>
          <w:lang w:val="en-IE"/>
        </w:rPr>
      </w:pPr>
      <w:r w:rsidRPr="00E6477F">
        <w:rPr>
          <w:rFonts w:asciiTheme="minorHAnsi" w:hAnsiTheme="minorHAnsi" w:cs="Calibri"/>
          <w:color w:val="000000"/>
          <w:lang w:val="en-IE"/>
        </w:rPr>
        <w:t>Which country</w:t>
      </w:r>
    </w:p>
    <w:p w:rsidR="003D2D97" w:rsidRPr="00E6477F" w:rsidRDefault="003D2D97" w:rsidP="006144C5">
      <w:pPr>
        <w:autoSpaceDE w:val="0"/>
        <w:autoSpaceDN w:val="0"/>
        <w:adjustRightInd w:val="0"/>
        <w:spacing w:after="0" w:line="240" w:lineRule="auto"/>
        <w:ind w:firstLine="720"/>
        <w:rPr>
          <w:rFonts w:asciiTheme="minorHAnsi" w:hAnsiTheme="minorHAnsi" w:cs="Calibri"/>
          <w:color w:val="000000"/>
          <w:lang w:val="en-IE"/>
        </w:rPr>
      </w:pPr>
      <w:r w:rsidRPr="00E6477F">
        <w:rPr>
          <w:rFonts w:asciiTheme="minorHAnsi" w:hAnsiTheme="minorHAnsi" w:cs="Calibri"/>
          <w:color w:val="000000"/>
          <w:lang w:val="en-IE"/>
        </w:rPr>
        <w:t>Year (provide verification)</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 xml:space="preserve">Evidence of Current Base Specialty Medical Registration (provide verification): </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b/>
          <w:color w:val="000000"/>
          <w:lang w:val="en-IE"/>
        </w:rPr>
        <w:t>Intensive Care Medicine (supra-specialty) training:</w:t>
      </w:r>
      <w:r w:rsidRPr="00E6477F">
        <w:rPr>
          <w:rFonts w:asciiTheme="minorHAnsi" w:hAnsiTheme="minorHAnsi" w:cs="Calibri"/>
          <w:color w:val="000000"/>
          <w:lang w:val="en-IE"/>
        </w:rPr>
        <w:t xml:space="preserve">  </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5A6EF7">
      <w:pPr>
        <w:autoSpaceDE w:val="0"/>
        <w:autoSpaceDN w:val="0"/>
        <w:adjustRightInd w:val="0"/>
        <w:spacing w:after="0" w:line="240" w:lineRule="auto"/>
        <w:rPr>
          <w:rFonts w:asciiTheme="minorHAnsi" w:hAnsiTheme="minorHAnsi" w:cs="Calibri-Bold"/>
          <w:bCs/>
          <w:color w:val="000000"/>
          <w:lang w:val="en-IE"/>
        </w:rPr>
      </w:pPr>
      <w:r w:rsidRPr="00E6477F">
        <w:rPr>
          <w:rFonts w:asciiTheme="minorHAnsi" w:hAnsiTheme="minorHAnsi" w:cs="Calibri-Bold"/>
          <w:bCs/>
          <w:color w:val="000000"/>
          <w:lang w:val="en-IE"/>
        </w:rPr>
        <w:t xml:space="preserve">Documentation of </w:t>
      </w:r>
      <w:r w:rsidR="004332A5" w:rsidRPr="00E6477F">
        <w:rPr>
          <w:rFonts w:asciiTheme="minorHAnsi" w:hAnsiTheme="minorHAnsi" w:cs="Calibri-Bold"/>
          <w:bCs/>
          <w:color w:val="000000"/>
          <w:lang w:val="en-IE"/>
        </w:rPr>
        <w:t>a minimum</w:t>
      </w:r>
      <w:r w:rsidR="004332A5">
        <w:rPr>
          <w:rFonts w:asciiTheme="minorHAnsi" w:hAnsiTheme="minorHAnsi" w:cs="Calibri-Bold"/>
          <w:bCs/>
          <w:color w:val="000000"/>
          <w:lang w:val="en-IE"/>
        </w:rPr>
        <w:t xml:space="preserve"> of two</w:t>
      </w:r>
      <w:r w:rsidRPr="00E6477F">
        <w:rPr>
          <w:rFonts w:asciiTheme="minorHAnsi" w:hAnsiTheme="minorHAnsi" w:cs="Calibri-Bold"/>
          <w:bCs/>
          <w:color w:val="000000"/>
          <w:lang w:val="en-IE"/>
        </w:rPr>
        <w:t xml:space="preserve"> years of accredited ‘supra-specialty’ training, and competency attainment, in ICM is required – together with success at the FJFICMI (or equivalent) examination. See section 4 below and FJFICMI Training Pathways and R</w:t>
      </w:r>
      <w:r w:rsidR="005D5825">
        <w:rPr>
          <w:rFonts w:asciiTheme="minorHAnsi" w:hAnsiTheme="minorHAnsi" w:cs="Calibri-Bold"/>
          <w:bCs/>
          <w:color w:val="000000"/>
          <w:lang w:val="en-IE"/>
        </w:rPr>
        <w:t>egulations on website or in Appendix</w:t>
      </w:r>
      <w:r w:rsidRPr="00E6477F">
        <w:rPr>
          <w:rFonts w:asciiTheme="minorHAnsi" w:hAnsiTheme="minorHAnsi" w:cs="Calibri-Bold"/>
          <w:bCs/>
          <w:color w:val="000000"/>
          <w:lang w:val="en-IE"/>
        </w:rPr>
        <w:t xml:space="preserve"> 6 for full requirements</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113CD3">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Please utilize the table below by filling out each required item for each hospital.  The hospitals specified are those currently accredited by the JFICMI for ICM training.  Please add other hospital(s) as needed to the table.</w:t>
      </w:r>
    </w:p>
    <w:p w:rsidR="003D2D97" w:rsidRPr="00E6477F" w:rsidRDefault="003D2D97" w:rsidP="00113CD3">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 xml:space="preserve"> Where training has been attained outside of Ireland where the JFICMI does not have accredited locations of ICM training, the JFICMI Credentials committee is not in a position to automatically recognize that training.  Each application shall be addressed on a case by case basis and supplementary information may be required by the committee.</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Default="003D2D97" w:rsidP="003C007A">
      <w:pPr>
        <w:autoSpaceDE w:val="0"/>
        <w:autoSpaceDN w:val="0"/>
        <w:adjustRightInd w:val="0"/>
        <w:spacing w:after="0" w:line="240" w:lineRule="auto"/>
        <w:rPr>
          <w:rFonts w:asciiTheme="minorHAnsi" w:hAnsiTheme="minorHAnsi" w:cs="Calibri-Bold"/>
          <w:b/>
          <w:bCs/>
          <w:color w:val="000000"/>
          <w:lang w:val="en-IE"/>
        </w:rPr>
      </w:pPr>
    </w:p>
    <w:p w:rsidR="005D5825" w:rsidRDefault="005D5825" w:rsidP="003C007A">
      <w:pPr>
        <w:autoSpaceDE w:val="0"/>
        <w:autoSpaceDN w:val="0"/>
        <w:adjustRightInd w:val="0"/>
        <w:spacing w:after="0" w:line="240" w:lineRule="auto"/>
        <w:rPr>
          <w:rFonts w:asciiTheme="minorHAnsi" w:hAnsiTheme="minorHAnsi" w:cs="Calibri-Bold"/>
          <w:b/>
          <w:bCs/>
          <w:color w:val="000000"/>
          <w:lang w:val="en-IE"/>
        </w:rPr>
      </w:pPr>
    </w:p>
    <w:p w:rsidR="005D5825" w:rsidRDefault="005D5825" w:rsidP="003C007A">
      <w:pPr>
        <w:autoSpaceDE w:val="0"/>
        <w:autoSpaceDN w:val="0"/>
        <w:adjustRightInd w:val="0"/>
        <w:spacing w:after="0" w:line="240" w:lineRule="auto"/>
        <w:rPr>
          <w:rFonts w:asciiTheme="minorHAnsi" w:hAnsiTheme="minorHAnsi" w:cs="Calibri-Bold"/>
          <w:b/>
          <w:bCs/>
          <w:color w:val="000000"/>
          <w:lang w:val="en-IE"/>
        </w:rPr>
      </w:pPr>
    </w:p>
    <w:p w:rsidR="005D5825" w:rsidRDefault="005D5825" w:rsidP="003C007A">
      <w:pPr>
        <w:autoSpaceDE w:val="0"/>
        <w:autoSpaceDN w:val="0"/>
        <w:adjustRightInd w:val="0"/>
        <w:spacing w:after="0" w:line="240" w:lineRule="auto"/>
        <w:rPr>
          <w:rFonts w:asciiTheme="minorHAnsi" w:hAnsiTheme="minorHAnsi" w:cs="Calibri-Bold"/>
          <w:b/>
          <w:bCs/>
          <w:color w:val="000000"/>
          <w:lang w:val="en-IE"/>
        </w:rPr>
      </w:pPr>
    </w:p>
    <w:p w:rsidR="005D5825" w:rsidRDefault="005D5825" w:rsidP="003C007A">
      <w:pPr>
        <w:autoSpaceDE w:val="0"/>
        <w:autoSpaceDN w:val="0"/>
        <w:adjustRightInd w:val="0"/>
        <w:spacing w:after="0" w:line="240" w:lineRule="auto"/>
        <w:rPr>
          <w:rFonts w:asciiTheme="minorHAnsi" w:hAnsiTheme="minorHAnsi" w:cs="Calibri-Bold"/>
          <w:b/>
          <w:bCs/>
          <w:color w:val="000000"/>
          <w:lang w:val="en-IE"/>
        </w:rPr>
      </w:pPr>
    </w:p>
    <w:p w:rsidR="005D5825" w:rsidRDefault="005D5825" w:rsidP="003C007A">
      <w:pPr>
        <w:autoSpaceDE w:val="0"/>
        <w:autoSpaceDN w:val="0"/>
        <w:adjustRightInd w:val="0"/>
        <w:spacing w:after="0" w:line="240" w:lineRule="auto"/>
        <w:rPr>
          <w:rFonts w:asciiTheme="minorHAnsi" w:hAnsiTheme="minorHAnsi" w:cs="Calibri-Bold"/>
          <w:b/>
          <w:bCs/>
          <w:color w:val="000000"/>
          <w:lang w:val="en-IE"/>
        </w:rPr>
      </w:pPr>
    </w:p>
    <w:p w:rsidR="005D5825" w:rsidRPr="00E6477F" w:rsidRDefault="005D5825" w:rsidP="003C007A">
      <w:pPr>
        <w:autoSpaceDE w:val="0"/>
        <w:autoSpaceDN w:val="0"/>
        <w:adjustRightInd w:val="0"/>
        <w:spacing w:after="0" w:line="240" w:lineRule="auto"/>
        <w:rPr>
          <w:rFonts w:asciiTheme="minorHAnsi" w:hAnsiTheme="minorHAnsi" w:cs="Calibri-Bold"/>
          <w:b/>
          <w:bCs/>
          <w:color w:val="000000"/>
          <w:lang w:val="en-IE"/>
        </w:rPr>
      </w:pPr>
    </w:p>
    <w:p w:rsidR="003D2D97" w:rsidRPr="00E6477F" w:rsidRDefault="003D2D97" w:rsidP="00730BE9">
      <w:pPr>
        <w:autoSpaceDE w:val="0"/>
        <w:autoSpaceDN w:val="0"/>
        <w:adjustRightInd w:val="0"/>
        <w:spacing w:after="0" w:line="240" w:lineRule="auto"/>
        <w:rPr>
          <w:rFonts w:asciiTheme="minorHAnsi" w:hAnsiTheme="minorHAnsi" w:cs="Calibri"/>
          <w:b/>
          <w:color w:val="000000"/>
          <w:lang w:val="en-IE"/>
        </w:rPr>
      </w:pPr>
      <w:r w:rsidRPr="00E6477F">
        <w:rPr>
          <w:rFonts w:asciiTheme="minorHAnsi" w:hAnsiTheme="minorHAnsi" w:cs="Calibri"/>
          <w:b/>
          <w:color w:val="000000"/>
          <w:lang w:val="en-IE"/>
        </w:rPr>
        <w:lastRenderedPageBreak/>
        <w:t xml:space="preserve">Complete the Training table record below in accordance with your training / experience </w:t>
      </w:r>
    </w:p>
    <w:p w:rsidR="003D2D97" w:rsidRPr="00E6477F" w:rsidRDefault="003D2D97" w:rsidP="003C007A">
      <w:pPr>
        <w:autoSpaceDE w:val="0"/>
        <w:autoSpaceDN w:val="0"/>
        <w:adjustRightInd w:val="0"/>
        <w:spacing w:after="0" w:line="240" w:lineRule="auto"/>
        <w:rPr>
          <w:rFonts w:asciiTheme="minorHAnsi" w:hAnsiTheme="minorHAnsi" w:cs="Calibri-Bold"/>
          <w:b/>
          <w:bCs/>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Bold"/>
          <w:b/>
          <w:bCs/>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Training table record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5"/>
        <w:gridCol w:w="1529"/>
        <w:gridCol w:w="1329"/>
        <w:gridCol w:w="1329"/>
        <w:gridCol w:w="1377"/>
        <w:gridCol w:w="1522"/>
        <w:gridCol w:w="1495"/>
      </w:tblGrid>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Hospital</w:t>
            </w: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Module start date</w:t>
            </w: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Module finish date</w:t>
            </w: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Module duration</w:t>
            </w: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Accrediting training body</w:t>
            </w: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Supervisor of ICM training</w:t>
            </w: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1</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
                <w:color w:val="000000"/>
                <w:lang w:val="en-IE"/>
              </w:rPr>
              <w:t>AMNCH Hospital, Tallaght</w:t>
            </w: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2</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
                <w:color w:val="000000"/>
                <w:lang w:val="en-IE"/>
              </w:rPr>
              <w:t>Beaumont Hospital, Dublin</w:t>
            </w: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3</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
                <w:color w:val="000000"/>
                <w:lang w:val="en-IE"/>
              </w:rPr>
              <w:t>City Hospital, Belfast</w:t>
            </w: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4</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
                <w:color w:val="000000"/>
                <w:lang w:val="en-IE"/>
              </w:rPr>
              <w:t>Cork University Hospital, Cork</w:t>
            </w: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5</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
                <w:color w:val="000000"/>
                <w:lang w:val="en-IE"/>
              </w:rPr>
              <w:t>Galway University Hospital, Galway</w:t>
            </w: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6</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
                <w:color w:val="000000"/>
                <w:lang w:val="en-IE"/>
              </w:rPr>
              <w:t>Mater Misericordiae University Hospital, Dublin</w:t>
            </w: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7</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
                <w:color w:val="000000"/>
                <w:lang w:val="en-IE"/>
              </w:rPr>
              <w:t xml:space="preserve">Our Lady’s </w:t>
            </w:r>
            <w:proofErr w:type="spellStart"/>
            <w:r w:rsidRPr="00E6477F">
              <w:rPr>
                <w:rFonts w:asciiTheme="minorHAnsi" w:hAnsiTheme="minorHAnsi" w:cs="Calibri"/>
                <w:color w:val="000000"/>
                <w:lang w:val="en-IE"/>
              </w:rPr>
              <w:t>Childrens</w:t>
            </w:r>
            <w:proofErr w:type="spellEnd"/>
            <w:r w:rsidRPr="00E6477F">
              <w:rPr>
                <w:rFonts w:asciiTheme="minorHAnsi" w:hAnsiTheme="minorHAnsi" w:cs="Calibri"/>
                <w:color w:val="000000"/>
                <w:lang w:val="en-IE"/>
              </w:rPr>
              <w:t xml:space="preserve"> Hospital, </w:t>
            </w:r>
            <w:proofErr w:type="spellStart"/>
            <w:r w:rsidRPr="00E6477F">
              <w:rPr>
                <w:rFonts w:asciiTheme="minorHAnsi" w:hAnsiTheme="minorHAnsi" w:cs="Calibri"/>
                <w:color w:val="000000"/>
                <w:lang w:val="en-IE"/>
              </w:rPr>
              <w:t>Crumlin</w:t>
            </w:r>
            <w:proofErr w:type="spellEnd"/>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8</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Royal Victoria Hospital, Belfast</w:t>
            </w: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9</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St James Hospital, Dublin</w:t>
            </w: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10</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 xml:space="preserve">St </w:t>
            </w:r>
            <w:proofErr w:type="spellStart"/>
            <w:r w:rsidRPr="00E6477F">
              <w:rPr>
                <w:rFonts w:asciiTheme="minorHAnsi" w:hAnsiTheme="minorHAnsi" w:cs="Calibri"/>
                <w:color w:val="000000"/>
                <w:lang w:val="en-IE"/>
              </w:rPr>
              <w:t>Vincents</w:t>
            </w:r>
            <w:proofErr w:type="spellEnd"/>
            <w:r w:rsidRPr="00E6477F">
              <w:rPr>
                <w:rFonts w:asciiTheme="minorHAnsi" w:hAnsiTheme="minorHAnsi" w:cs="Calibri"/>
                <w:color w:val="000000"/>
                <w:lang w:val="en-IE"/>
              </w:rPr>
              <w:t xml:space="preserve"> University Hospital, Dublin</w:t>
            </w: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bl>
    <w:p w:rsidR="003D2D97" w:rsidRPr="00E6477F" w:rsidRDefault="003D2D97" w:rsidP="003C007A">
      <w:pPr>
        <w:autoSpaceDE w:val="0"/>
        <w:autoSpaceDN w:val="0"/>
        <w:adjustRightInd w:val="0"/>
        <w:spacing w:after="0" w:line="240" w:lineRule="auto"/>
        <w:rPr>
          <w:rFonts w:asciiTheme="minorHAnsi" w:hAnsiTheme="minorHAnsi" w:cs="Calibri-Bold"/>
          <w:b/>
          <w:bCs/>
          <w:color w:val="000000"/>
          <w:lang w:val="en-IE"/>
        </w:rPr>
      </w:pPr>
    </w:p>
    <w:p w:rsidR="003D2D97" w:rsidRDefault="003D2D97" w:rsidP="003C007A">
      <w:pPr>
        <w:autoSpaceDE w:val="0"/>
        <w:autoSpaceDN w:val="0"/>
        <w:adjustRightInd w:val="0"/>
        <w:spacing w:after="0" w:line="240" w:lineRule="auto"/>
        <w:rPr>
          <w:rFonts w:asciiTheme="minorHAnsi" w:hAnsiTheme="minorHAnsi" w:cs="Calibri-Bold"/>
          <w:b/>
          <w:bCs/>
          <w:color w:val="000000"/>
          <w:lang w:val="en-IE"/>
        </w:rPr>
      </w:pPr>
    </w:p>
    <w:p w:rsidR="005D5825" w:rsidRDefault="005D5825" w:rsidP="003C007A">
      <w:pPr>
        <w:autoSpaceDE w:val="0"/>
        <w:autoSpaceDN w:val="0"/>
        <w:adjustRightInd w:val="0"/>
        <w:spacing w:after="0" w:line="240" w:lineRule="auto"/>
        <w:rPr>
          <w:rFonts w:asciiTheme="minorHAnsi" w:hAnsiTheme="minorHAnsi" w:cs="Calibri-Bold"/>
          <w:b/>
          <w:bCs/>
          <w:color w:val="000000"/>
          <w:lang w:val="en-IE"/>
        </w:rPr>
      </w:pPr>
    </w:p>
    <w:p w:rsidR="005D5825" w:rsidRDefault="005D5825" w:rsidP="003C007A">
      <w:pPr>
        <w:autoSpaceDE w:val="0"/>
        <w:autoSpaceDN w:val="0"/>
        <w:adjustRightInd w:val="0"/>
        <w:spacing w:after="0" w:line="240" w:lineRule="auto"/>
        <w:rPr>
          <w:rFonts w:asciiTheme="minorHAnsi" w:hAnsiTheme="minorHAnsi" w:cs="Calibri-Bold"/>
          <w:b/>
          <w:bCs/>
          <w:color w:val="000000"/>
          <w:lang w:val="en-IE"/>
        </w:rPr>
      </w:pPr>
    </w:p>
    <w:p w:rsidR="005D5825" w:rsidRDefault="005D5825" w:rsidP="003C007A">
      <w:pPr>
        <w:autoSpaceDE w:val="0"/>
        <w:autoSpaceDN w:val="0"/>
        <w:adjustRightInd w:val="0"/>
        <w:spacing w:after="0" w:line="240" w:lineRule="auto"/>
        <w:rPr>
          <w:rFonts w:asciiTheme="minorHAnsi" w:hAnsiTheme="minorHAnsi" w:cs="Calibri-Bold"/>
          <w:b/>
          <w:bCs/>
          <w:color w:val="000000"/>
          <w:lang w:val="en-IE"/>
        </w:rPr>
      </w:pPr>
    </w:p>
    <w:p w:rsidR="005D5825" w:rsidRDefault="005D5825" w:rsidP="003C007A">
      <w:pPr>
        <w:autoSpaceDE w:val="0"/>
        <w:autoSpaceDN w:val="0"/>
        <w:adjustRightInd w:val="0"/>
        <w:spacing w:after="0" w:line="240" w:lineRule="auto"/>
        <w:rPr>
          <w:rFonts w:asciiTheme="minorHAnsi" w:hAnsiTheme="minorHAnsi" w:cs="Calibri-Bold"/>
          <w:b/>
          <w:bCs/>
          <w:color w:val="000000"/>
          <w:lang w:val="en-IE"/>
        </w:rPr>
      </w:pPr>
    </w:p>
    <w:p w:rsidR="005D5825" w:rsidRPr="00E6477F" w:rsidRDefault="005D5825" w:rsidP="003C007A">
      <w:pPr>
        <w:autoSpaceDE w:val="0"/>
        <w:autoSpaceDN w:val="0"/>
        <w:adjustRightInd w:val="0"/>
        <w:spacing w:after="0" w:line="240" w:lineRule="auto"/>
        <w:rPr>
          <w:rFonts w:asciiTheme="minorHAnsi" w:hAnsiTheme="minorHAnsi" w:cs="Calibri-Bold"/>
          <w:b/>
          <w:bCs/>
          <w:color w:val="000000"/>
          <w:lang w:val="en-IE"/>
        </w:rPr>
      </w:pPr>
    </w:p>
    <w:p w:rsidR="003D2D97" w:rsidRPr="00E6477F" w:rsidRDefault="003D2D97" w:rsidP="00A23C6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b/>
          <w:color w:val="000000"/>
          <w:lang w:val="en-IE"/>
        </w:rPr>
        <w:lastRenderedPageBreak/>
        <w:t>Complementary</w:t>
      </w:r>
      <w:r w:rsidRPr="00E6477F">
        <w:rPr>
          <w:rFonts w:asciiTheme="minorHAnsi" w:hAnsiTheme="minorHAnsi" w:cs="Calibri"/>
          <w:color w:val="000000"/>
          <w:lang w:val="en-IE"/>
        </w:rPr>
        <w:t xml:space="preserve"> training (where applicable – see JFICMI Training Pathways and Regulations) </w:t>
      </w:r>
    </w:p>
    <w:p w:rsidR="003D2D97" w:rsidRPr="00E6477F" w:rsidRDefault="003D2D97" w:rsidP="00A23C6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A23C6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b/>
          <w:color w:val="000000"/>
          <w:lang w:val="en-IE"/>
        </w:rPr>
      </w:pPr>
      <w:r w:rsidRPr="00E6477F">
        <w:rPr>
          <w:rFonts w:asciiTheme="minorHAnsi" w:hAnsiTheme="minorHAnsi" w:cs="Calibri"/>
          <w:b/>
          <w:color w:val="000000"/>
          <w:lang w:val="en-IE"/>
        </w:rPr>
        <w:t>Project or specific specialist competency:</w:t>
      </w:r>
    </w:p>
    <w:p w:rsidR="003D2D97" w:rsidRPr="00E6477F" w:rsidRDefault="003D2D97" w:rsidP="003C007A">
      <w:pPr>
        <w:autoSpaceDE w:val="0"/>
        <w:autoSpaceDN w:val="0"/>
        <w:adjustRightInd w:val="0"/>
        <w:spacing w:after="0" w:line="240" w:lineRule="auto"/>
        <w:rPr>
          <w:rFonts w:asciiTheme="minorHAnsi" w:hAnsiTheme="minorHAnsi" w:cs="Calibri"/>
          <w:b/>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b/>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b/>
          <w:color w:val="000000"/>
          <w:lang w:val="en-IE"/>
        </w:rPr>
      </w:pPr>
    </w:p>
    <w:p w:rsidR="003D2D97" w:rsidRPr="00E6477F" w:rsidRDefault="003D2D97" w:rsidP="00730BE9">
      <w:pPr>
        <w:autoSpaceDE w:val="0"/>
        <w:autoSpaceDN w:val="0"/>
        <w:adjustRightInd w:val="0"/>
        <w:spacing w:after="0" w:line="240" w:lineRule="auto"/>
        <w:rPr>
          <w:rFonts w:asciiTheme="minorHAnsi" w:hAnsiTheme="minorHAnsi" w:cs="Calibri"/>
          <w:b/>
          <w:color w:val="000000"/>
          <w:lang w:val="en-IE"/>
        </w:rPr>
      </w:pPr>
      <w:r w:rsidRPr="00E6477F">
        <w:rPr>
          <w:rFonts w:asciiTheme="minorHAnsi" w:hAnsiTheme="minorHAnsi" w:cs="Calibri"/>
          <w:b/>
          <w:color w:val="000000"/>
          <w:lang w:val="en-IE"/>
        </w:rPr>
        <w:t>Attendance dates at obligatory courses (with verification)</w:t>
      </w:r>
    </w:p>
    <w:p w:rsidR="003D2D97" w:rsidRPr="00E6477F" w:rsidRDefault="003D2D97" w:rsidP="00730BE9">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ab/>
        <w:t>BASIC course</w:t>
      </w:r>
    </w:p>
    <w:p w:rsidR="003D2D97" w:rsidRPr="00E6477F" w:rsidRDefault="003D2D97" w:rsidP="00730BE9">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ab/>
        <w:t>IDAP course (or equivalent)</w:t>
      </w:r>
    </w:p>
    <w:p w:rsidR="003D2D97" w:rsidRPr="00E6477F" w:rsidRDefault="003D2D97" w:rsidP="003C007A">
      <w:pPr>
        <w:autoSpaceDE w:val="0"/>
        <w:autoSpaceDN w:val="0"/>
        <w:adjustRightInd w:val="0"/>
        <w:spacing w:after="0" w:line="240" w:lineRule="auto"/>
        <w:rPr>
          <w:rFonts w:asciiTheme="minorHAnsi" w:hAnsiTheme="minorHAnsi" w:cs="Calibri"/>
          <w:b/>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Bold"/>
          <w:b/>
          <w:bCs/>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Bold"/>
          <w:b/>
          <w:bCs/>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Bold"/>
          <w:b/>
          <w:bCs/>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4b   Mono-</w:t>
      </w:r>
      <w:r w:rsidR="005D5825" w:rsidRPr="00E6477F">
        <w:rPr>
          <w:rFonts w:asciiTheme="minorHAnsi" w:hAnsiTheme="minorHAnsi" w:cs="Calibri-Bold"/>
          <w:b/>
          <w:bCs/>
          <w:color w:val="000000"/>
          <w:lang w:val="en-IE"/>
        </w:rPr>
        <w:t>specialty pathway</w:t>
      </w:r>
      <w:r w:rsidRPr="00E6477F">
        <w:rPr>
          <w:rFonts w:asciiTheme="minorHAnsi" w:hAnsiTheme="minorHAnsi" w:cs="Calibri-Bold"/>
          <w:b/>
          <w:bCs/>
          <w:color w:val="000000"/>
          <w:lang w:val="en-IE"/>
        </w:rPr>
        <w:t xml:space="preserve"> of ICM training </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Bold"/>
          <w:bCs/>
          <w:color w:val="000000"/>
          <w:lang w:val="en-IE"/>
        </w:rPr>
        <w:t xml:space="preserve">        (If you have not completed 4a, you need to complete 4b)</w:t>
      </w:r>
      <w:r w:rsidRPr="00E6477F">
        <w:rPr>
          <w:rFonts w:asciiTheme="minorHAnsi" w:hAnsiTheme="minorHAnsi" w:cs="Calibri"/>
          <w:color w:val="000000"/>
          <w:lang w:val="en-IE"/>
        </w:rPr>
        <w:t>:</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5A6EF7">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 xml:space="preserve">Mono-specialty training entails a minimum of 5 years of accredited specialty training in ICM is required – currently comprising </w:t>
      </w:r>
    </w:p>
    <w:p w:rsidR="003D2D97" w:rsidRPr="00E6477F" w:rsidRDefault="003D2D97" w:rsidP="005A6EF7">
      <w:pPr>
        <w:pStyle w:val="ListParagraph"/>
        <w:numPr>
          <w:ilvl w:val="0"/>
          <w:numId w:val="5"/>
        </w:num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Anaesthesia – 1 year</w:t>
      </w:r>
    </w:p>
    <w:p w:rsidR="003D2D97" w:rsidRPr="00E6477F" w:rsidRDefault="003D2D97" w:rsidP="005A6EF7">
      <w:pPr>
        <w:pStyle w:val="ListParagraph"/>
        <w:numPr>
          <w:ilvl w:val="0"/>
          <w:numId w:val="5"/>
        </w:num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Medicine – 1 year</w:t>
      </w:r>
    </w:p>
    <w:p w:rsidR="003D2D97" w:rsidRPr="00E6477F" w:rsidRDefault="003D2D97" w:rsidP="005A6EF7">
      <w:pPr>
        <w:pStyle w:val="ListParagraph"/>
        <w:numPr>
          <w:ilvl w:val="0"/>
          <w:numId w:val="5"/>
        </w:num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Intensive Care Medicine – 2 years</w:t>
      </w:r>
    </w:p>
    <w:p w:rsidR="003D2D97" w:rsidRPr="00E6477F" w:rsidRDefault="003D2D97" w:rsidP="005A6EF7">
      <w:pPr>
        <w:pStyle w:val="ListParagraph"/>
        <w:numPr>
          <w:ilvl w:val="0"/>
          <w:numId w:val="5"/>
        </w:num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 xml:space="preserve">Post fellowship, pre-consultant – 1year </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Supervising Training body:</w:t>
      </w:r>
    </w:p>
    <w:p w:rsidR="003D2D97" w:rsidRPr="00E6477F" w:rsidRDefault="009D48B3"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Country (</w:t>
      </w:r>
      <w:proofErr w:type="spellStart"/>
      <w:r w:rsidR="003D2D97" w:rsidRPr="00E6477F">
        <w:rPr>
          <w:rFonts w:asciiTheme="minorHAnsi" w:hAnsiTheme="minorHAnsi" w:cs="Calibri"/>
          <w:color w:val="000000"/>
          <w:lang w:val="en-IE"/>
        </w:rPr>
        <w:t>ies</w:t>
      </w:r>
      <w:proofErr w:type="spellEnd"/>
      <w:r w:rsidR="003D2D97" w:rsidRPr="00E6477F">
        <w:rPr>
          <w:rFonts w:asciiTheme="minorHAnsi" w:hAnsiTheme="minorHAnsi" w:cs="Calibri"/>
          <w:color w:val="000000"/>
          <w:lang w:val="en-IE"/>
        </w:rPr>
        <w:t>) of training:</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Date of commencement of training:</w:t>
      </w:r>
    </w:p>
    <w:p w:rsidR="003D2D97" w:rsidRPr="00E6477F" w:rsidRDefault="003D2D97" w:rsidP="00730BE9">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Date of completion of training:</w:t>
      </w:r>
    </w:p>
    <w:p w:rsidR="003D2D97" w:rsidRPr="00E6477F" w:rsidRDefault="003D2D97" w:rsidP="00730BE9">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Attendance dates at obligatory courses (with verification)</w:t>
      </w:r>
    </w:p>
    <w:p w:rsidR="003D2D97" w:rsidRPr="00E6477F" w:rsidRDefault="003D2D97" w:rsidP="00730BE9">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ab/>
        <w:t>BASIC course</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ab/>
        <w:t>IDAP course (or equivalent)</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b/>
          <w:color w:val="000000"/>
          <w:lang w:val="en-IE"/>
        </w:rPr>
      </w:pPr>
      <w:r w:rsidRPr="00E6477F">
        <w:rPr>
          <w:rFonts w:asciiTheme="minorHAnsi" w:hAnsiTheme="minorHAnsi" w:cs="Calibri"/>
          <w:b/>
          <w:color w:val="000000"/>
          <w:lang w:val="en-IE"/>
        </w:rPr>
        <w:t>Complete the Training table record below in accordance with your experience / training</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1A4400">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Training table record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5"/>
        <w:gridCol w:w="1529"/>
        <w:gridCol w:w="1329"/>
        <w:gridCol w:w="1329"/>
        <w:gridCol w:w="1377"/>
        <w:gridCol w:w="1522"/>
        <w:gridCol w:w="1495"/>
      </w:tblGrid>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Hospital</w:t>
            </w: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Module start date</w:t>
            </w: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Module finish date</w:t>
            </w: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Module duration</w:t>
            </w: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Accrediting training body</w:t>
            </w: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Supervisor of ICM training</w:t>
            </w: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1</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2</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3</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4</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5</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6</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7</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8</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9</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lastRenderedPageBreak/>
              <w:t>10</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11</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12</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13</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14</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r w:rsidR="003D2D97" w:rsidRPr="00E6477F" w:rsidTr="00F42C11">
        <w:tc>
          <w:tcPr>
            <w:tcW w:w="995"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15</w:t>
            </w:r>
          </w:p>
        </w:tc>
        <w:tc>
          <w:tcPr>
            <w:tcW w:w="1529" w:type="dxa"/>
          </w:tcPr>
          <w:p w:rsidR="003D2D97" w:rsidRPr="00E6477F" w:rsidRDefault="003D2D97" w:rsidP="00F42C11">
            <w:pPr>
              <w:autoSpaceDE w:val="0"/>
              <w:autoSpaceDN w:val="0"/>
              <w:adjustRightInd w:val="0"/>
              <w:spacing w:after="0" w:line="240" w:lineRule="auto"/>
              <w:rPr>
                <w:rFonts w:asciiTheme="minorHAnsi" w:hAnsiTheme="minorHAnsi" w:cs="Calibri"/>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29"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377"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522"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c>
          <w:tcPr>
            <w:tcW w:w="1495" w:type="dxa"/>
          </w:tcPr>
          <w:p w:rsidR="003D2D97" w:rsidRPr="00E6477F" w:rsidRDefault="003D2D97" w:rsidP="00F42C11">
            <w:pPr>
              <w:autoSpaceDE w:val="0"/>
              <w:autoSpaceDN w:val="0"/>
              <w:adjustRightInd w:val="0"/>
              <w:spacing w:after="0" w:line="240" w:lineRule="auto"/>
              <w:rPr>
                <w:rFonts w:asciiTheme="minorHAnsi" w:hAnsiTheme="minorHAnsi" w:cs="Calibri-Bold"/>
                <w:b/>
                <w:bCs/>
                <w:color w:val="000000"/>
                <w:lang w:val="en-IE"/>
              </w:rPr>
            </w:pPr>
          </w:p>
        </w:tc>
      </w:tr>
    </w:tbl>
    <w:p w:rsidR="003D2D97" w:rsidRPr="00E6477F" w:rsidRDefault="003D2D97" w:rsidP="001A4400">
      <w:pPr>
        <w:autoSpaceDE w:val="0"/>
        <w:autoSpaceDN w:val="0"/>
        <w:adjustRightInd w:val="0"/>
        <w:spacing w:after="0" w:line="240" w:lineRule="auto"/>
        <w:rPr>
          <w:rFonts w:asciiTheme="minorHAnsi" w:hAnsiTheme="minorHAnsi" w:cs="Calibri-Bold"/>
          <w:b/>
          <w:bCs/>
          <w:color w:val="000000"/>
          <w:lang w:val="en-IE"/>
        </w:rPr>
      </w:pPr>
    </w:p>
    <w:p w:rsidR="003D2D97" w:rsidRPr="00E6477F" w:rsidRDefault="003D2D97" w:rsidP="001A4400">
      <w:pPr>
        <w:autoSpaceDE w:val="0"/>
        <w:autoSpaceDN w:val="0"/>
        <w:adjustRightInd w:val="0"/>
        <w:spacing w:after="0" w:line="240" w:lineRule="auto"/>
        <w:rPr>
          <w:rFonts w:asciiTheme="minorHAnsi" w:hAnsiTheme="minorHAnsi" w:cs="Calibri-Bold"/>
          <w:b/>
          <w:bCs/>
          <w:color w:val="000000"/>
          <w:lang w:val="en-IE"/>
        </w:rPr>
      </w:pPr>
    </w:p>
    <w:p w:rsidR="003D2D97" w:rsidRPr="00E6477F" w:rsidRDefault="003D2D97" w:rsidP="001A4400">
      <w:pPr>
        <w:autoSpaceDE w:val="0"/>
        <w:autoSpaceDN w:val="0"/>
        <w:adjustRightInd w:val="0"/>
        <w:spacing w:after="0" w:line="240" w:lineRule="auto"/>
        <w:rPr>
          <w:rFonts w:asciiTheme="minorHAnsi" w:hAnsiTheme="minorHAnsi" w:cs="Calibri"/>
          <w:b/>
          <w:color w:val="000000"/>
          <w:lang w:val="en-IE"/>
        </w:rPr>
      </w:pPr>
      <w:r w:rsidRPr="00E6477F">
        <w:rPr>
          <w:rFonts w:asciiTheme="minorHAnsi" w:hAnsiTheme="minorHAnsi" w:cs="Calibri"/>
          <w:b/>
          <w:color w:val="000000"/>
          <w:lang w:val="en-IE"/>
        </w:rPr>
        <w:t>Complementary training:</w:t>
      </w:r>
    </w:p>
    <w:p w:rsidR="003D2D97" w:rsidRPr="00E6477F" w:rsidRDefault="003D2D97" w:rsidP="001A4400">
      <w:pPr>
        <w:autoSpaceDE w:val="0"/>
        <w:autoSpaceDN w:val="0"/>
        <w:adjustRightInd w:val="0"/>
        <w:spacing w:after="0" w:line="240" w:lineRule="auto"/>
        <w:rPr>
          <w:rFonts w:asciiTheme="minorHAnsi" w:hAnsiTheme="minorHAnsi" w:cs="Calibri"/>
          <w:b/>
          <w:color w:val="000000"/>
          <w:lang w:val="en-IE"/>
        </w:rPr>
      </w:pPr>
    </w:p>
    <w:p w:rsidR="003D2D97" w:rsidRPr="00E6477F" w:rsidRDefault="003D2D97" w:rsidP="001A4400">
      <w:pPr>
        <w:autoSpaceDE w:val="0"/>
        <w:autoSpaceDN w:val="0"/>
        <w:adjustRightInd w:val="0"/>
        <w:spacing w:after="0" w:line="240" w:lineRule="auto"/>
        <w:rPr>
          <w:rFonts w:asciiTheme="minorHAnsi" w:hAnsiTheme="minorHAnsi" w:cs="Calibri"/>
          <w:b/>
          <w:color w:val="000000"/>
          <w:lang w:val="en-IE"/>
        </w:rPr>
      </w:pPr>
    </w:p>
    <w:p w:rsidR="003D2D97" w:rsidRPr="00E6477F" w:rsidRDefault="003D2D97" w:rsidP="001A4400">
      <w:pPr>
        <w:autoSpaceDE w:val="0"/>
        <w:autoSpaceDN w:val="0"/>
        <w:adjustRightInd w:val="0"/>
        <w:spacing w:after="0" w:line="240" w:lineRule="auto"/>
        <w:rPr>
          <w:rFonts w:asciiTheme="minorHAnsi" w:hAnsiTheme="minorHAnsi" w:cs="Calibri"/>
          <w:b/>
          <w:color w:val="000000"/>
          <w:lang w:val="en-IE"/>
        </w:rPr>
      </w:pPr>
    </w:p>
    <w:p w:rsidR="003D2D97" w:rsidRPr="00E6477F" w:rsidRDefault="003D2D97" w:rsidP="001A4400">
      <w:pPr>
        <w:autoSpaceDE w:val="0"/>
        <w:autoSpaceDN w:val="0"/>
        <w:adjustRightInd w:val="0"/>
        <w:spacing w:after="0" w:line="240" w:lineRule="auto"/>
        <w:rPr>
          <w:rFonts w:asciiTheme="minorHAnsi" w:hAnsiTheme="minorHAnsi" w:cs="Calibri"/>
          <w:b/>
          <w:color w:val="000000"/>
          <w:lang w:val="en-IE"/>
        </w:rPr>
      </w:pPr>
      <w:r w:rsidRPr="00E6477F">
        <w:rPr>
          <w:rFonts w:asciiTheme="minorHAnsi" w:hAnsiTheme="minorHAnsi" w:cs="Calibri"/>
          <w:b/>
          <w:color w:val="000000"/>
          <w:lang w:val="en-IE"/>
        </w:rPr>
        <w:t>Project or specific specialist competency:</w:t>
      </w:r>
    </w:p>
    <w:p w:rsidR="003D2D97" w:rsidRPr="00E6477F" w:rsidRDefault="003D2D97" w:rsidP="001A4400">
      <w:pPr>
        <w:autoSpaceDE w:val="0"/>
        <w:autoSpaceDN w:val="0"/>
        <w:adjustRightInd w:val="0"/>
        <w:spacing w:after="0" w:line="240" w:lineRule="auto"/>
        <w:rPr>
          <w:rFonts w:asciiTheme="minorHAnsi" w:hAnsiTheme="minorHAnsi" w:cs="Calibri"/>
          <w:b/>
          <w:color w:val="000000"/>
          <w:lang w:val="en-IE"/>
        </w:rPr>
      </w:pPr>
      <w:r w:rsidRPr="00E6477F">
        <w:rPr>
          <w:rFonts w:asciiTheme="minorHAnsi" w:hAnsiTheme="minorHAnsi" w:cs="Calibri"/>
          <w:b/>
          <w:color w:val="000000"/>
          <w:lang w:val="en-IE"/>
        </w:rPr>
        <w:t xml:space="preserve"> </w:t>
      </w:r>
    </w:p>
    <w:p w:rsidR="003D2D97" w:rsidRPr="00E6477F" w:rsidRDefault="003D2D97" w:rsidP="001A4400">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797131">
      <w:pPr>
        <w:autoSpaceDE w:val="0"/>
        <w:autoSpaceDN w:val="0"/>
        <w:adjustRightInd w:val="0"/>
        <w:spacing w:after="0" w:line="240" w:lineRule="auto"/>
        <w:rPr>
          <w:rFonts w:asciiTheme="minorHAnsi" w:hAnsiTheme="minorHAnsi" w:cs="Calibri"/>
          <w:b/>
          <w:color w:val="000000"/>
          <w:lang w:val="en-IE"/>
        </w:rPr>
      </w:pPr>
      <w:r w:rsidRPr="00E6477F">
        <w:rPr>
          <w:rFonts w:asciiTheme="minorHAnsi" w:hAnsiTheme="minorHAnsi" w:cs="Calibri"/>
          <w:b/>
          <w:color w:val="000000"/>
          <w:lang w:val="en-IE"/>
        </w:rPr>
        <w:t>Attendance dates at obligatory courses (with verification)</w:t>
      </w:r>
    </w:p>
    <w:p w:rsidR="003D2D97" w:rsidRPr="00E6477F" w:rsidRDefault="003D2D97" w:rsidP="0079713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ab/>
        <w:t>BASIC course</w:t>
      </w:r>
    </w:p>
    <w:p w:rsidR="003D2D97" w:rsidRPr="00E6477F" w:rsidRDefault="003D2D97" w:rsidP="00797131">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ab/>
        <w:t>IDAP course (or equivalent)</w:t>
      </w:r>
    </w:p>
    <w:p w:rsidR="003D2D97" w:rsidRPr="00E6477F" w:rsidRDefault="003D2D97" w:rsidP="00797131">
      <w:pPr>
        <w:pStyle w:val="ListParagraph"/>
        <w:autoSpaceDE w:val="0"/>
        <w:autoSpaceDN w:val="0"/>
        <w:adjustRightInd w:val="0"/>
        <w:spacing w:after="0" w:line="240" w:lineRule="auto"/>
        <w:ind w:left="0"/>
        <w:rPr>
          <w:rFonts w:asciiTheme="minorHAnsi" w:hAnsiTheme="minorHAnsi" w:cs="Calibri-Bold"/>
          <w:b/>
          <w:bCs/>
          <w:color w:val="000000"/>
          <w:lang w:val="en-IE"/>
        </w:rPr>
      </w:pPr>
    </w:p>
    <w:p w:rsidR="003D2D97" w:rsidRPr="00E6477F" w:rsidRDefault="003D2D97" w:rsidP="00936820">
      <w:pPr>
        <w:autoSpaceDE w:val="0"/>
        <w:autoSpaceDN w:val="0"/>
        <w:adjustRightInd w:val="0"/>
        <w:spacing w:after="0" w:line="240" w:lineRule="auto"/>
        <w:rPr>
          <w:rFonts w:asciiTheme="minorHAnsi" w:hAnsiTheme="minorHAnsi" w:cs="Calibri-Bold"/>
          <w:b/>
          <w:bCs/>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Bold"/>
          <w:b/>
          <w:bCs/>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5.  EXAMINATION (all, other than section 2 applicants):</w:t>
      </w:r>
    </w:p>
    <w:p w:rsidR="003D2D97" w:rsidRPr="00E6477F" w:rsidRDefault="003D2D97" w:rsidP="003C007A">
      <w:pPr>
        <w:autoSpaceDE w:val="0"/>
        <w:autoSpaceDN w:val="0"/>
        <w:adjustRightInd w:val="0"/>
        <w:spacing w:after="0" w:line="240" w:lineRule="auto"/>
        <w:rPr>
          <w:rFonts w:asciiTheme="minorHAnsi" w:hAnsiTheme="minorHAnsi" w:cs="Calibri-Bold"/>
          <w:b/>
          <w:bCs/>
          <w:color w:val="000000"/>
          <w:lang w:val="en-IE"/>
        </w:rPr>
      </w:pPr>
    </w:p>
    <w:p w:rsidR="003D2D97" w:rsidRPr="00E6477F" w:rsidRDefault="003D2D97" w:rsidP="005F3A3D">
      <w:pPr>
        <w:autoSpaceDE w:val="0"/>
        <w:autoSpaceDN w:val="0"/>
        <w:adjustRightInd w:val="0"/>
        <w:spacing w:after="0" w:line="240" w:lineRule="auto"/>
        <w:rPr>
          <w:rFonts w:asciiTheme="minorHAnsi" w:hAnsiTheme="minorHAnsi" w:cs="Calibri-Bold"/>
          <w:bCs/>
          <w:color w:val="000000"/>
          <w:lang w:val="en-IE"/>
        </w:rPr>
      </w:pPr>
      <w:r w:rsidRPr="00E6477F">
        <w:rPr>
          <w:rFonts w:asciiTheme="minorHAnsi" w:hAnsiTheme="minorHAnsi" w:cs="Calibri-Bold"/>
          <w:bCs/>
          <w:color w:val="000000"/>
          <w:lang w:val="en-IE"/>
        </w:rPr>
        <w:t>The training described in section 4 needs to have allowed the acquisition of the requirements specified in the JFICMI Training Pathways and Regulations (available on website or in App</w:t>
      </w:r>
      <w:r w:rsidR="009D48B3">
        <w:rPr>
          <w:rFonts w:asciiTheme="minorHAnsi" w:hAnsiTheme="minorHAnsi" w:cs="Calibri-Bold"/>
          <w:bCs/>
          <w:color w:val="000000"/>
          <w:lang w:val="en-IE"/>
        </w:rPr>
        <w:t>endi</w:t>
      </w:r>
      <w:r w:rsidRPr="00E6477F">
        <w:rPr>
          <w:rFonts w:asciiTheme="minorHAnsi" w:hAnsiTheme="minorHAnsi" w:cs="Calibri-Bold"/>
          <w:bCs/>
          <w:color w:val="000000"/>
          <w:lang w:val="en-IE"/>
        </w:rPr>
        <w:t xml:space="preserve">x 6). These include the acquisition of the JFICMI fellowship examination (or equivalent).  </w:t>
      </w:r>
    </w:p>
    <w:p w:rsidR="003D2D97" w:rsidRPr="00E6477F" w:rsidRDefault="003D2D97" w:rsidP="005F3A3D">
      <w:pPr>
        <w:autoSpaceDE w:val="0"/>
        <w:autoSpaceDN w:val="0"/>
        <w:adjustRightInd w:val="0"/>
        <w:spacing w:after="0" w:line="240" w:lineRule="auto"/>
        <w:rPr>
          <w:rFonts w:asciiTheme="minorHAnsi" w:hAnsiTheme="minorHAnsi" w:cs="Calibri-Bold"/>
          <w:bCs/>
          <w:color w:val="000000"/>
          <w:lang w:val="en-IE"/>
        </w:rPr>
      </w:pPr>
    </w:p>
    <w:p w:rsidR="003D2D97" w:rsidRPr="00E6477F" w:rsidRDefault="003D2D97" w:rsidP="005F3A3D">
      <w:pPr>
        <w:autoSpaceDE w:val="0"/>
        <w:autoSpaceDN w:val="0"/>
        <w:adjustRightInd w:val="0"/>
        <w:spacing w:after="0" w:line="240" w:lineRule="auto"/>
        <w:rPr>
          <w:rFonts w:asciiTheme="minorHAnsi" w:hAnsiTheme="minorHAnsi" w:cs="Calibri-Bold"/>
          <w:bCs/>
          <w:color w:val="000000"/>
          <w:lang w:val="en-IE"/>
        </w:rPr>
      </w:pPr>
      <w:r w:rsidRPr="00E6477F">
        <w:rPr>
          <w:rFonts w:asciiTheme="minorHAnsi" w:hAnsiTheme="minorHAnsi" w:cs="Calibri"/>
          <w:b/>
          <w:color w:val="000000"/>
          <w:lang w:val="en-IE"/>
        </w:rPr>
        <w:t xml:space="preserve">Examination(s) in ICM </w:t>
      </w:r>
    </w:p>
    <w:p w:rsidR="003D2D97" w:rsidRPr="00E6477F" w:rsidRDefault="003D2D97" w:rsidP="009E3A86">
      <w:pPr>
        <w:pStyle w:val="ListParagraph"/>
        <w:autoSpaceDE w:val="0"/>
        <w:autoSpaceDN w:val="0"/>
        <w:adjustRightInd w:val="0"/>
        <w:spacing w:after="0" w:line="240" w:lineRule="auto"/>
        <w:rPr>
          <w:rFonts w:asciiTheme="minorHAnsi" w:hAnsiTheme="minorHAnsi" w:cs="Calibri"/>
          <w:b/>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Exam(s) undertaken successfully:</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 xml:space="preserve">Exam </w:t>
      </w:r>
      <w:r w:rsidR="009D48B3" w:rsidRPr="00E6477F">
        <w:rPr>
          <w:rFonts w:asciiTheme="minorHAnsi" w:hAnsiTheme="minorHAnsi" w:cs="Calibri"/>
          <w:color w:val="000000"/>
          <w:lang w:val="en-IE"/>
        </w:rPr>
        <w:t>awarding</w:t>
      </w:r>
      <w:r w:rsidRPr="00E6477F">
        <w:rPr>
          <w:rFonts w:asciiTheme="minorHAnsi" w:hAnsiTheme="minorHAnsi" w:cs="Calibri"/>
          <w:color w:val="000000"/>
          <w:lang w:val="en-IE"/>
        </w:rPr>
        <w:t xml:space="preserve"> authority</w:t>
      </w:r>
    </w:p>
    <w:p w:rsidR="003D2D97" w:rsidRPr="00E6477F" w:rsidRDefault="003D2D97" w:rsidP="008D237D">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Date(s) (provide verification)</w:t>
      </w:r>
    </w:p>
    <w:p w:rsidR="003D2D97" w:rsidRPr="00E6477F" w:rsidRDefault="003D2D97" w:rsidP="008D237D">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8D237D">
      <w:pPr>
        <w:autoSpaceDE w:val="0"/>
        <w:autoSpaceDN w:val="0"/>
        <w:adjustRightInd w:val="0"/>
        <w:spacing w:after="0" w:line="240" w:lineRule="auto"/>
        <w:rPr>
          <w:rFonts w:asciiTheme="minorHAnsi" w:hAnsiTheme="minorHAnsi" w:cs="Calibri"/>
          <w:b/>
          <w:color w:val="000000"/>
          <w:lang w:val="en-IE"/>
        </w:rPr>
      </w:pPr>
      <w:r w:rsidRPr="00E6477F">
        <w:rPr>
          <w:rFonts w:asciiTheme="minorHAnsi" w:hAnsiTheme="minorHAnsi" w:cs="Calibri"/>
          <w:b/>
          <w:color w:val="000000"/>
          <w:lang w:val="en-IE"/>
        </w:rPr>
        <w:t xml:space="preserve">      </w:t>
      </w:r>
    </w:p>
    <w:p w:rsidR="003D2D97" w:rsidRPr="00E6477F" w:rsidRDefault="003D2D97" w:rsidP="008D237D">
      <w:pPr>
        <w:autoSpaceDE w:val="0"/>
        <w:autoSpaceDN w:val="0"/>
        <w:adjustRightInd w:val="0"/>
        <w:spacing w:after="0" w:line="240" w:lineRule="auto"/>
        <w:rPr>
          <w:rFonts w:asciiTheme="minorHAnsi" w:hAnsiTheme="minorHAnsi" w:cs="Calibri"/>
          <w:b/>
          <w:color w:val="000000"/>
          <w:lang w:val="en-IE"/>
        </w:rPr>
      </w:pPr>
    </w:p>
    <w:p w:rsidR="003D2D97" w:rsidRPr="00E6477F" w:rsidRDefault="003D2D97" w:rsidP="005F3A3D">
      <w:pPr>
        <w:autoSpaceDE w:val="0"/>
        <w:autoSpaceDN w:val="0"/>
        <w:adjustRightInd w:val="0"/>
        <w:spacing w:after="0" w:line="240" w:lineRule="auto"/>
        <w:rPr>
          <w:rFonts w:asciiTheme="minorHAnsi" w:hAnsiTheme="minorHAnsi" w:cs="Calibri-Bold"/>
          <w:b/>
          <w:bCs/>
          <w:color w:val="000000"/>
          <w:lang w:val="en-IE"/>
        </w:rPr>
      </w:pPr>
      <w:r w:rsidRPr="00E6477F">
        <w:rPr>
          <w:rFonts w:asciiTheme="minorHAnsi" w:hAnsiTheme="minorHAnsi" w:cs="Calibri-Bold"/>
          <w:b/>
          <w:bCs/>
          <w:color w:val="000000"/>
          <w:lang w:val="en-IE"/>
        </w:rPr>
        <w:t>6.</w:t>
      </w:r>
      <w:r w:rsidRPr="00E6477F">
        <w:rPr>
          <w:rFonts w:asciiTheme="minorHAnsi" w:hAnsiTheme="minorHAnsi" w:cs="Calibri-Bold"/>
          <w:b/>
          <w:bCs/>
          <w:color w:val="000000"/>
          <w:lang w:val="en-IE"/>
        </w:rPr>
        <w:tab/>
        <w:t xml:space="preserve">COMPETENCIES </w:t>
      </w:r>
      <w:r w:rsidR="009D48B3" w:rsidRPr="00E6477F">
        <w:rPr>
          <w:rFonts w:asciiTheme="minorHAnsi" w:hAnsiTheme="minorHAnsi" w:cs="Calibri-Bold"/>
          <w:b/>
          <w:bCs/>
          <w:color w:val="000000"/>
          <w:lang w:val="en-IE"/>
        </w:rPr>
        <w:t>in ICM</w:t>
      </w:r>
      <w:r w:rsidRPr="00E6477F">
        <w:rPr>
          <w:rFonts w:asciiTheme="minorHAnsi" w:hAnsiTheme="minorHAnsi" w:cs="Calibri-Bold"/>
          <w:b/>
          <w:bCs/>
          <w:color w:val="000000"/>
          <w:lang w:val="en-IE"/>
        </w:rPr>
        <w:t xml:space="preserve"> (all, other than section 2 applicants):</w:t>
      </w:r>
    </w:p>
    <w:p w:rsidR="003D2D97" w:rsidRPr="00E6477F" w:rsidRDefault="003D2D97" w:rsidP="008D237D">
      <w:pPr>
        <w:autoSpaceDE w:val="0"/>
        <w:autoSpaceDN w:val="0"/>
        <w:adjustRightInd w:val="0"/>
        <w:spacing w:after="0" w:line="240" w:lineRule="auto"/>
        <w:rPr>
          <w:rFonts w:asciiTheme="minorHAnsi" w:hAnsiTheme="minorHAnsi" w:cs="Calibri"/>
          <w:b/>
          <w:color w:val="000000"/>
          <w:lang w:val="en-IE"/>
        </w:rPr>
      </w:pPr>
    </w:p>
    <w:p w:rsidR="003D2D97" w:rsidRPr="00E6477F" w:rsidRDefault="003D2D97" w:rsidP="005F3A3D">
      <w:pPr>
        <w:autoSpaceDE w:val="0"/>
        <w:autoSpaceDN w:val="0"/>
        <w:adjustRightInd w:val="0"/>
        <w:spacing w:after="0" w:line="240" w:lineRule="auto"/>
        <w:rPr>
          <w:rFonts w:asciiTheme="minorHAnsi" w:hAnsiTheme="minorHAnsi" w:cs="Calibri-Bold"/>
          <w:bCs/>
          <w:color w:val="000000"/>
          <w:lang w:val="en-IE"/>
        </w:rPr>
      </w:pPr>
      <w:r w:rsidRPr="00E6477F">
        <w:rPr>
          <w:rFonts w:asciiTheme="minorHAnsi" w:hAnsiTheme="minorHAnsi" w:cs="Calibri-Bold"/>
          <w:bCs/>
          <w:color w:val="000000"/>
          <w:lang w:val="en-IE"/>
        </w:rPr>
        <w:t>The training described in section 4 needs to have allowed the acquisition of the requirements specified in the JFICMI Training Pathways and Regulations available on Faculty website or in App</w:t>
      </w:r>
      <w:r w:rsidR="009D48B3">
        <w:rPr>
          <w:rFonts w:asciiTheme="minorHAnsi" w:hAnsiTheme="minorHAnsi" w:cs="Calibri-Bold"/>
          <w:bCs/>
          <w:color w:val="000000"/>
          <w:lang w:val="en-IE"/>
        </w:rPr>
        <w:t>endi</w:t>
      </w:r>
      <w:r w:rsidRPr="00E6477F">
        <w:rPr>
          <w:rFonts w:asciiTheme="minorHAnsi" w:hAnsiTheme="minorHAnsi" w:cs="Calibri-Bold"/>
          <w:bCs/>
          <w:color w:val="000000"/>
          <w:lang w:val="en-IE"/>
        </w:rPr>
        <w:t xml:space="preserve">x 6).  These include the acquisition of the associated twelve domains of competency in ICM – see below.   </w:t>
      </w:r>
    </w:p>
    <w:p w:rsidR="003D2D97" w:rsidRPr="00E6477F" w:rsidRDefault="003D2D97" w:rsidP="008D237D">
      <w:pPr>
        <w:autoSpaceDE w:val="0"/>
        <w:autoSpaceDN w:val="0"/>
        <w:adjustRightInd w:val="0"/>
        <w:spacing w:after="0" w:line="240" w:lineRule="auto"/>
        <w:rPr>
          <w:rFonts w:asciiTheme="minorHAnsi" w:hAnsiTheme="minorHAnsi" w:cs="Calibri"/>
          <w:b/>
          <w:color w:val="000000"/>
          <w:lang w:val="en-IE"/>
        </w:rPr>
      </w:pPr>
    </w:p>
    <w:p w:rsidR="003D2D97" w:rsidRPr="00E6477F" w:rsidRDefault="009D48B3" w:rsidP="008D237D">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b/>
          <w:color w:val="000000"/>
          <w:lang w:val="en-IE"/>
        </w:rPr>
        <w:t>Training Competencies</w:t>
      </w:r>
      <w:r w:rsidR="003D2D97" w:rsidRPr="00E6477F">
        <w:rPr>
          <w:rFonts w:asciiTheme="minorHAnsi" w:hAnsiTheme="minorHAnsi" w:cs="Calibri"/>
          <w:b/>
          <w:color w:val="000000"/>
          <w:lang w:val="en-IE"/>
        </w:rPr>
        <w:t>:</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Did the training described follow a recognised pattern of competency training?</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 xml:space="preserve">If yes, which one (e.g. </w:t>
      </w:r>
      <w:proofErr w:type="spellStart"/>
      <w:r w:rsidRPr="00E6477F">
        <w:rPr>
          <w:rFonts w:asciiTheme="minorHAnsi" w:hAnsiTheme="minorHAnsi" w:cs="Calibri"/>
          <w:color w:val="000000"/>
          <w:lang w:val="en-IE"/>
        </w:rPr>
        <w:t>Cobatrice</w:t>
      </w:r>
      <w:proofErr w:type="spellEnd"/>
      <w:r w:rsidRPr="00E6477F">
        <w:rPr>
          <w:rFonts w:asciiTheme="minorHAnsi" w:hAnsiTheme="minorHAnsi" w:cs="Calibri"/>
          <w:color w:val="000000"/>
          <w:lang w:val="en-IE"/>
        </w:rPr>
        <w:t>)</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lastRenderedPageBreak/>
        <w:t xml:space="preserve">Outline how </w:t>
      </w:r>
      <w:proofErr w:type="spellStart"/>
      <w:r w:rsidRPr="00E6477F">
        <w:rPr>
          <w:rFonts w:asciiTheme="minorHAnsi" w:hAnsiTheme="minorHAnsi" w:cs="Calibri"/>
          <w:color w:val="000000"/>
          <w:lang w:val="en-IE"/>
        </w:rPr>
        <w:t>Cobatrice</w:t>
      </w:r>
      <w:proofErr w:type="spellEnd"/>
      <w:r w:rsidRPr="00E6477F">
        <w:rPr>
          <w:rFonts w:asciiTheme="minorHAnsi" w:hAnsiTheme="minorHAnsi" w:cs="Calibri"/>
          <w:color w:val="000000"/>
          <w:lang w:val="en-IE"/>
        </w:rPr>
        <w:t>-equivalent competency training was assessed and achieved?</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 xml:space="preserve">Confirm attainment of competence in the following ICM domains of competency </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622A53">
      <w:pPr>
        <w:pStyle w:val="ListParagraph"/>
        <w:numPr>
          <w:ilvl w:val="0"/>
          <w:numId w:val="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Resuscitation</w:t>
      </w:r>
    </w:p>
    <w:p w:rsidR="003D2D97" w:rsidRPr="00E6477F" w:rsidRDefault="003D2D97" w:rsidP="00622A53">
      <w:pPr>
        <w:pStyle w:val="ListParagraph"/>
        <w:numPr>
          <w:ilvl w:val="0"/>
          <w:numId w:val="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Diagnosis</w:t>
      </w:r>
    </w:p>
    <w:p w:rsidR="003D2D97" w:rsidRPr="00E6477F" w:rsidRDefault="003D2D97" w:rsidP="00622A53">
      <w:pPr>
        <w:pStyle w:val="ListParagraph"/>
        <w:numPr>
          <w:ilvl w:val="0"/>
          <w:numId w:val="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Disease Management</w:t>
      </w:r>
    </w:p>
    <w:p w:rsidR="003D2D97" w:rsidRPr="00E6477F" w:rsidRDefault="003D2D97" w:rsidP="00622A53">
      <w:pPr>
        <w:pStyle w:val="ListParagraph"/>
        <w:numPr>
          <w:ilvl w:val="0"/>
          <w:numId w:val="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Interventions</w:t>
      </w:r>
    </w:p>
    <w:p w:rsidR="003D2D97" w:rsidRPr="00E6477F" w:rsidRDefault="003D2D97" w:rsidP="00622A53">
      <w:pPr>
        <w:pStyle w:val="ListParagraph"/>
        <w:numPr>
          <w:ilvl w:val="0"/>
          <w:numId w:val="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Procedures</w:t>
      </w:r>
    </w:p>
    <w:p w:rsidR="003D2D97" w:rsidRPr="00E6477F" w:rsidRDefault="003D2D97" w:rsidP="00622A53">
      <w:pPr>
        <w:pStyle w:val="ListParagraph"/>
        <w:numPr>
          <w:ilvl w:val="0"/>
          <w:numId w:val="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Perioperative management</w:t>
      </w:r>
    </w:p>
    <w:p w:rsidR="003D2D97" w:rsidRPr="00E6477F" w:rsidRDefault="003D2D97" w:rsidP="00622A53">
      <w:pPr>
        <w:pStyle w:val="ListParagraph"/>
        <w:numPr>
          <w:ilvl w:val="0"/>
          <w:numId w:val="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Comfort and recovery</w:t>
      </w:r>
    </w:p>
    <w:p w:rsidR="003D2D97" w:rsidRPr="00E6477F" w:rsidRDefault="003D2D97" w:rsidP="00622A53">
      <w:pPr>
        <w:pStyle w:val="ListParagraph"/>
        <w:numPr>
          <w:ilvl w:val="0"/>
          <w:numId w:val="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End of life care</w:t>
      </w:r>
    </w:p>
    <w:p w:rsidR="003D2D97" w:rsidRPr="00E6477F" w:rsidRDefault="003D2D97" w:rsidP="00622A53">
      <w:pPr>
        <w:pStyle w:val="ListParagraph"/>
        <w:numPr>
          <w:ilvl w:val="0"/>
          <w:numId w:val="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Paediatric care</w:t>
      </w:r>
    </w:p>
    <w:p w:rsidR="003D2D97" w:rsidRPr="00E6477F" w:rsidRDefault="003D2D97" w:rsidP="00622A53">
      <w:pPr>
        <w:pStyle w:val="ListParagraph"/>
        <w:numPr>
          <w:ilvl w:val="0"/>
          <w:numId w:val="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Patient transport</w:t>
      </w:r>
    </w:p>
    <w:p w:rsidR="003D2D97" w:rsidRPr="00E6477F" w:rsidRDefault="003D2D97" w:rsidP="00622A53">
      <w:pPr>
        <w:pStyle w:val="ListParagraph"/>
        <w:numPr>
          <w:ilvl w:val="0"/>
          <w:numId w:val="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Safety and Management</w:t>
      </w:r>
    </w:p>
    <w:p w:rsidR="003D2D97" w:rsidRPr="00E6477F" w:rsidRDefault="003D2D97" w:rsidP="00622A53">
      <w:pPr>
        <w:pStyle w:val="ListParagraph"/>
        <w:numPr>
          <w:ilvl w:val="0"/>
          <w:numId w:val="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Professionalism</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roofErr w:type="gramStart"/>
      <w:r w:rsidRPr="00E6477F">
        <w:rPr>
          <w:rFonts w:asciiTheme="minorHAnsi" w:hAnsiTheme="minorHAnsi" w:cs="Calibri"/>
          <w:color w:val="000000"/>
          <w:lang w:val="en-IE"/>
        </w:rPr>
        <w:t>Certificate of completed ICM specialty training?</w:t>
      </w:r>
      <w:proofErr w:type="gramEnd"/>
      <w:r w:rsidRPr="00E6477F">
        <w:rPr>
          <w:rFonts w:asciiTheme="minorHAnsi" w:hAnsiTheme="minorHAnsi" w:cs="Calibri"/>
          <w:color w:val="000000"/>
          <w:lang w:val="en-IE"/>
        </w:rPr>
        <w:t xml:space="preserve">  </w:t>
      </w:r>
      <w:r w:rsidRPr="00E6477F">
        <w:rPr>
          <w:rFonts w:asciiTheme="minorHAnsi" w:hAnsiTheme="minorHAnsi" w:cs="Calibri"/>
          <w:color w:val="000000"/>
          <w:lang w:val="en-IE"/>
        </w:rPr>
        <w:tab/>
        <w:t>Y / N</w:t>
      </w:r>
    </w:p>
    <w:p w:rsidR="003D2D97" w:rsidRPr="00E6477F" w:rsidRDefault="003D2D97" w:rsidP="00622A53">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Date of completion of ICM training (Provide verification):</w:t>
      </w:r>
    </w:p>
    <w:p w:rsidR="003D2D97" w:rsidRPr="00E6477F" w:rsidRDefault="003D2D97" w:rsidP="009D48B3">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Awarding Academic body:</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Have you been registered on a specialist register for ICM?</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ab/>
        <w:t xml:space="preserve">If yes, indicate the country (with verification) </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ab/>
        <w:t>Name of Registration authority:</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ab/>
        <w:t>Date of registration (with verification)</w:t>
      </w:r>
    </w:p>
    <w:p w:rsidR="003D2D97" w:rsidRPr="00E6477F" w:rsidRDefault="003D2D97" w:rsidP="005045BB">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Current entry on the Register of Medical Specialist as a Specialist in ICM (with verification):</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Evidence of entry on the Register of Medical Specialist as a Specialist in ICM in the jurisdiction of</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roofErr w:type="gramStart"/>
      <w:r w:rsidRPr="00E6477F">
        <w:rPr>
          <w:rFonts w:asciiTheme="minorHAnsi" w:hAnsiTheme="minorHAnsi" w:cs="Calibri"/>
          <w:color w:val="000000"/>
          <w:lang w:val="en-IE"/>
        </w:rPr>
        <w:t>Training (if different from above).</w:t>
      </w:r>
      <w:proofErr w:type="gramEnd"/>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i/>
          <w:color w:val="000000"/>
          <w:lang w:val="en-IE"/>
        </w:rPr>
      </w:pPr>
      <w:r w:rsidRPr="00E6477F">
        <w:rPr>
          <w:rFonts w:asciiTheme="minorHAnsi" w:hAnsiTheme="minorHAnsi" w:cs="Calibri"/>
          <w:i/>
          <w:color w:val="000000"/>
          <w:lang w:val="en-IE"/>
        </w:rPr>
        <w:t xml:space="preserve">Verification required for all important steps in the training described.  Supplementary information </w:t>
      </w:r>
      <w:r w:rsidR="009D48B3" w:rsidRPr="00E6477F">
        <w:rPr>
          <w:rFonts w:asciiTheme="minorHAnsi" w:hAnsiTheme="minorHAnsi" w:cs="Calibri"/>
          <w:i/>
          <w:color w:val="000000"/>
          <w:lang w:val="en-IE"/>
        </w:rPr>
        <w:t>may be</w:t>
      </w:r>
      <w:r w:rsidRPr="00E6477F">
        <w:rPr>
          <w:rFonts w:asciiTheme="minorHAnsi" w:hAnsiTheme="minorHAnsi" w:cs="Calibri"/>
          <w:i/>
          <w:color w:val="000000"/>
          <w:lang w:val="en-IE"/>
        </w:rPr>
        <w:t xml:space="preserve"> requested by the Committee</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Bold"/>
          <w:b/>
          <w:bCs/>
          <w:color w:val="000000"/>
          <w:lang w:val="en-IE"/>
        </w:rPr>
        <w:t>7</w:t>
      </w:r>
      <w:r w:rsidRPr="00E6477F">
        <w:rPr>
          <w:rFonts w:asciiTheme="minorHAnsi" w:hAnsiTheme="minorHAnsi" w:cs="Calibri-Bold"/>
          <w:b/>
          <w:bCs/>
          <w:color w:val="000000"/>
          <w:lang w:val="en-IE"/>
        </w:rPr>
        <w:tab/>
        <w:t xml:space="preserve">SUMMARY of ASSESSMENT CRITERIA </w:t>
      </w:r>
    </w:p>
    <w:p w:rsidR="003D2D97" w:rsidRPr="00E6477F" w:rsidRDefault="003D2D97" w:rsidP="00E27488">
      <w:pPr>
        <w:pStyle w:val="ListParagraph"/>
        <w:autoSpaceDE w:val="0"/>
        <w:autoSpaceDN w:val="0"/>
        <w:adjustRightInd w:val="0"/>
        <w:spacing w:after="0" w:line="240" w:lineRule="auto"/>
        <w:rPr>
          <w:rFonts w:asciiTheme="minorHAnsi" w:hAnsiTheme="minorHAnsi" w:cs="Calibri"/>
          <w:b/>
          <w:color w:val="000000"/>
          <w:lang w:val="en-IE"/>
        </w:rPr>
      </w:pPr>
    </w:p>
    <w:p w:rsidR="003D2D97" w:rsidRPr="00E6477F" w:rsidRDefault="003D2D97" w:rsidP="005045BB">
      <w:pPr>
        <w:pStyle w:val="ListParagraph"/>
        <w:numPr>
          <w:ilvl w:val="0"/>
          <w:numId w:val="3"/>
        </w:numPr>
        <w:autoSpaceDE w:val="0"/>
        <w:autoSpaceDN w:val="0"/>
        <w:adjustRightInd w:val="0"/>
        <w:spacing w:after="0" w:line="240" w:lineRule="auto"/>
        <w:rPr>
          <w:rFonts w:asciiTheme="minorHAnsi" w:hAnsiTheme="minorHAnsi" w:cs="Calibri"/>
          <w:b/>
          <w:color w:val="000000"/>
          <w:lang w:val="en-IE"/>
        </w:rPr>
      </w:pPr>
      <w:r w:rsidRPr="00E6477F">
        <w:rPr>
          <w:rFonts w:asciiTheme="minorHAnsi" w:hAnsiTheme="minorHAnsi" w:cs="Calibri"/>
          <w:b/>
          <w:color w:val="000000"/>
          <w:lang w:val="en-IE"/>
        </w:rPr>
        <w:t>SUPRA-SPECIALITY Training in ICM:</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81120">
      <w:pPr>
        <w:pStyle w:val="ListParagraph"/>
        <w:numPr>
          <w:ilvl w:val="0"/>
          <w:numId w:val="8"/>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Medical registration with the Medical of Ireland (or eligibility)</w:t>
      </w:r>
    </w:p>
    <w:p w:rsidR="003D2D97" w:rsidRPr="00E6477F" w:rsidRDefault="003D2D97" w:rsidP="00381120">
      <w:pPr>
        <w:pStyle w:val="ListParagraph"/>
        <w:numPr>
          <w:ilvl w:val="0"/>
          <w:numId w:val="8"/>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Specialist registration in a recognised ‘Base’ specialty</w:t>
      </w:r>
    </w:p>
    <w:p w:rsidR="003D2D97" w:rsidRPr="00E6477F" w:rsidRDefault="003D2D97" w:rsidP="00381120">
      <w:pPr>
        <w:pStyle w:val="ListParagraph"/>
        <w:numPr>
          <w:ilvl w:val="0"/>
          <w:numId w:val="8"/>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Two years of specific accredited supra-specialty specialty training in ICM</w:t>
      </w:r>
    </w:p>
    <w:p w:rsidR="003D2D97" w:rsidRPr="00E6477F" w:rsidRDefault="003D2D97" w:rsidP="00381120">
      <w:pPr>
        <w:pStyle w:val="ListParagraph"/>
        <w:numPr>
          <w:ilvl w:val="0"/>
          <w:numId w:val="8"/>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Attendance at obligatory courses – currently BASIC and IDAP (or equivalent)</w:t>
      </w:r>
    </w:p>
    <w:p w:rsidR="003D2D97" w:rsidRPr="00E6477F" w:rsidRDefault="003D2D97" w:rsidP="00381120">
      <w:pPr>
        <w:pStyle w:val="ListParagraph"/>
        <w:numPr>
          <w:ilvl w:val="0"/>
          <w:numId w:val="8"/>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Success at JFICMI examination (or equivalent)</w:t>
      </w:r>
    </w:p>
    <w:p w:rsidR="003D2D97" w:rsidRPr="00E6477F" w:rsidRDefault="003D2D97" w:rsidP="00381120">
      <w:pPr>
        <w:pStyle w:val="ListParagraph"/>
        <w:numPr>
          <w:ilvl w:val="0"/>
          <w:numId w:val="8"/>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Complementary training (or equivalent) achieved</w:t>
      </w:r>
    </w:p>
    <w:p w:rsidR="003D2D97" w:rsidRPr="00E6477F" w:rsidRDefault="003D2D97" w:rsidP="00381120">
      <w:pPr>
        <w:pStyle w:val="ListParagraph"/>
        <w:numPr>
          <w:ilvl w:val="0"/>
          <w:numId w:val="8"/>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Project or specific specialist competency achieved</w:t>
      </w:r>
    </w:p>
    <w:p w:rsidR="003D2D97" w:rsidRPr="00E6477F" w:rsidRDefault="003D2D97" w:rsidP="00381120">
      <w:pPr>
        <w:pStyle w:val="ListParagraph"/>
        <w:numPr>
          <w:ilvl w:val="0"/>
          <w:numId w:val="8"/>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ICM standard competencies attained in the 12 specified competency Domains:</w:t>
      </w:r>
    </w:p>
    <w:p w:rsidR="003D2D97" w:rsidRPr="00E6477F" w:rsidRDefault="003D2D97" w:rsidP="00381120">
      <w:pPr>
        <w:pStyle w:val="ListParagraph"/>
        <w:numPr>
          <w:ilvl w:val="1"/>
          <w:numId w:val="9"/>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Resuscitation</w:t>
      </w:r>
    </w:p>
    <w:p w:rsidR="003D2D97" w:rsidRPr="00E6477F" w:rsidRDefault="003D2D97" w:rsidP="00381120">
      <w:pPr>
        <w:pStyle w:val="ListParagraph"/>
        <w:numPr>
          <w:ilvl w:val="1"/>
          <w:numId w:val="9"/>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Diagnosis</w:t>
      </w:r>
    </w:p>
    <w:p w:rsidR="003D2D97" w:rsidRPr="00E6477F" w:rsidRDefault="003D2D97" w:rsidP="00381120">
      <w:pPr>
        <w:pStyle w:val="ListParagraph"/>
        <w:numPr>
          <w:ilvl w:val="1"/>
          <w:numId w:val="9"/>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Disease Management</w:t>
      </w:r>
    </w:p>
    <w:p w:rsidR="003D2D97" w:rsidRPr="00E6477F" w:rsidRDefault="003D2D97" w:rsidP="00381120">
      <w:pPr>
        <w:pStyle w:val="ListParagraph"/>
        <w:numPr>
          <w:ilvl w:val="1"/>
          <w:numId w:val="9"/>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lastRenderedPageBreak/>
        <w:t>Interventions</w:t>
      </w:r>
    </w:p>
    <w:p w:rsidR="003D2D97" w:rsidRPr="00E6477F" w:rsidRDefault="003D2D97" w:rsidP="00381120">
      <w:pPr>
        <w:pStyle w:val="ListParagraph"/>
        <w:numPr>
          <w:ilvl w:val="1"/>
          <w:numId w:val="9"/>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Procedures</w:t>
      </w:r>
    </w:p>
    <w:p w:rsidR="003D2D97" w:rsidRPr="00E6477F" w:rsidRDefault="003D2D97" w:rsidP="00381120">
      <w:pPr>
        <w:pStyle w:val="ListParagraph"/>
        <w:numPr>
          <w:ilvl w:val="1"/>
          <w:numId w:val="9"/>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Perioperative management</w:t>
      </w:r>
    </w:p>
    <w:p w:rsidR="003D2D97" w:rsidRPr="00E6477F" w:rsidRDefault="003D2D97" w:rsidP="00381120">
      <w:pPr>
        <w:pStyle w:val="ListParagraph"/>
        <w:numPr>
          <w:ilvl w:val="1"/>
          <w:numId w:val="9"/>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Comfort and recovery</w:t>
      </w:r>
    </w:p>
    <w:p w:rsidR="003D2D97" w:rsidRPr="00E6477F" w:rsidRDefault="003D2D97" w:rsidP="00381120">
      <w:pPr>
        <w:pStyle w:val="ListParagraph"/>
        <w:numPr>
          <w:ilvl w:val="1"/>
          <w:numId w:val="9"/>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End of life care</w:t>
      </w:r>
    </w:p>
    <w:p w:rsidR="003D2D97" w:rsidRPr="00E6477F" w:rsidRDefault="003D2D97" w:rsidP="00381120">
      <w:pPr>
        <w:pStyle w:val="ListParagraph"/>
        <w:numPr>
          <w:ilvl w:val="1"/>
          <w:numId w:val="9"/>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Paediatric care</w:t>
      </w:r>
    </w:p>
    <w:p w:rsidR="003D2D97" w:rsidRPr="00E6477F" w:rsidRDefault="003D2D97" w:rsidP="00381120">
      <w:pPr>
        <w:pStyle w:val="ListParagraph"/>
        <w:numPr>
          <w:ilvl w:val="1"/>
          <w:numId w:val="9"/>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Patient transport</w:t>
      </w:r>
    </w:p>
    <w:p w:rsidR="003D2D97" w:rsidRPr="00E6477F" w:rsidRDefault="003D2D97" w:rsidP="00381120">
      <w:pPr>
        <w:pStyle w:val="ListParagraph"/>
        <w:numPr>
          <w:ilvl w:val="1"/>
          <w:numId w:val="9"/>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Safety and Management</w:t>
      </w:r>
    </w:p>
    <w:p w:rsidR="003D2D97" w:rsidRPr="00E6477F" w:rsidRDefault="003D2D97" w:rsidP="00381120">
      <w:pPr>
        <w:pStyle w:val="ListParagraph"/>
        <w:numPr>
          <w:ilvl w:val="1"/>
          <w:numId w:val="9"/>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Professionalism</w:t>
      </w:r>
    </w:p>
    <w:p w:rsidR="003D2D97" w:rsidRPr="00E6477F" w:rsidRDefault="003D2D97" w:rsidP="00381120">
      <w:pPr>
        <w:pStyle w:val="ListParagraph"/>
        <w:numPr>
          <w:ilvl w:val="0"/>
          <w:numId w:val="8"/>
        </w:numPr>
        <w:autoSpaceDE w:val="0"/>
        <w:autoSpaceDN w:val="0"/>
        <w:adjustRightInd w:val="0"/>
        <w:spacing w:after="0" w:line="240" w:lineRule="auto"/>
        <w:rPr>
          <w:rFonts w:asciiTheme="minorHAnsi" w:hAnsiTheme="minorHAnsi" w:cs="TimesNewRomanPSMT"/>
          <w:color w:val="000000"/>
          <w:lang w:val="en-IE"/>
        </w:rPr>
      </w:pPr>
      <w:r w:rsidRPr="00E6477F">
        <w:rPr>
          <w:rFonts w:asciiTheme="minorHAnsi" w:hAnsiTheme="minorHAnsi" w:cs="TimesNewRomanPSMT"/>
          <w:color w:val="000000"/>
          <w:lang w:val="en-IE"/>
        </w:rPr>
        <w:t>Certification by competent body of completion of ICM training</w:t>
      </w:r>
    </w:p>
    <w:p w:rsidR="003D2D97" w:rsidRPr="00E6477F" w:rsidRDefault="003D2D97" w:rsidP="00381120">
      <w:pPr>
        <w:pStyle w:val="ListParagraph"/>
        <w:numPr>
          <w:ilvl w:val="0"/>
          <w:numId w:val="8"/>
        </w:numPr>
        <w:autoSpaceDE w:val="0"/>
        <w:autoSpaceDN w:val="0"/>
        <w:adjustRightInd w:val="0"/>
        <w:spacing w:after="0" w:line="240" w:lineRule="auto"/>
        <w:rPr>
          <w:rFonts w:asciiTheme="minorHAnsi" w:hAnsiTheme="minorHAnsi" w:cs="TimesNewRomanPSMT"/>
          <w:color w:val="000000"/>
          <w:lang w:val="en-IE"/>
        </w:rPr>
      </w:pPr>
      <w:r w:rsidRPr="00E6477F">
        <w:rPr>
          <w:rFonts w:asciiTheme="minorHAnsi" w:hAnsiTheme="minorHAnsi" w:cs="TimesNewRomanPSMT"/>
          <w:color w:val="000000"/>
          <w:lang w:val="en-IE"/>
        </w:rPr>
        <w:t>Satisfactory participation in an ICM continuing professional competency scheme</w:t>
      </w:r>
    </w:p>
    <w:p w:rsidR="003D2D97" w:rsidRPr="00E6477F" w:rsidRDefault="003D2D97" w:rsidP="00376CF3">
      <w:pPr>
        <w:pStyle w:val="ListParagraph"/>
        <w:autoSpaceDE w:val="0"/>
        <w:autoSpaceDN w:val="0"/>
        <w:adjustRightInd w:val="0"/>
        <w:spacing w:after="0" w:line="240" w:lineRule="auto"/>
        <w:rPr>
          <w:rFonts w:asciiTheme="minorHAnsi" w:hAnsiTheme="minorHAnsi" w:cs="TimesNewRomanPSMT"/>
          <w:color w:val="000000"/>
          <w:lang w:val="en-IE"/>
        </w:rPr>
      </w:pPr>
    </w:p>
    <w:p w:rsidR="003D2D97" w:rsidRPr="00E6477F" w:rsidRDefault="003D2D97" w:rsidP="00381120">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5045BB">
      <w:pPr>
        <w:pStyle w:val="ListParagraph"/>
        <w:numPr>
          <w:ilvl w:val="0"/>
          <w:numId w:val="3"/>
        </w:numPr>
        <w:autoSpaceDE w:val="0"/>
        <w:autoSpaceDN w:val="0"/>
        <w:adjustRightInd w:val="0"/>
        <w:spacing w:after="0" w:line="240" w:lineRule="auto"/>
        <w:rPr>
          <w:rFonts w:asciiTheme="minorHAnsi" w:hAnsiTheme="minorHAnsi" w:cs="Calibri"/>
          <w:b/>
          <w:color w:val="000000"/>
          <w:lang w:val="en-IE"/>
        </w:rPr>
      </w:pPr>
      <w:r w:rsidRPr="00E6477F">
        <w:rPr>
          <w:rFonts w:asciiTheme="minorHAnsi" w:hAnsiTheme="minorHAnsi" w:cs="Calibri"/>
          <w:b/>
          <w:color w:val="000000"/>
          <w:lang w:val="en-IE"/>
        </w:rPr>
        <w:t>MONO-SPECIALITY Training in ICM:</w:t>
      </w:r>
    </w:p>
    <w:p w:rsidR="003D2D97" w:rsidRPr="00E6477F" w:rsidRDefault="003D2D97" w:rsidP="003C007A">
      <w:pPr>
        <w:autoSpaceDE w:val="0"/>
        <w:autoSpaceDN w:val="0"/>
        <w:adjustRightInd w:val="0"/>
        <w:spacing w:after="0" w:line="240" w:lineRule="auto"/>
        <w:rPr>
          <w:rFonts w:asciiTheme="minorHAnsi" w:hAnsiTheme="minorHAnsi" w:cs="Calibri"/>
          <w:color w:val="000000"/>
          <w:lang w:val="en-IE"/>
        </w:rPr>
      </w:pPr>
    </w:p>
    <w:p w:rsidR="003D2D97" w:rsidRPr="00E6477F" w:rsidRDefault="003D2D97" w:rsidP="00381120">
      <w:pPr>
        <w:pStyle w:val="ListParagraph"/>
        <w:numPr>
          <w:ilvl w:val="0"/>
          <w:numId w:val="11"/>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Medical registration with the Medical Council of Ireland (or eligibility)</w:t>
      </w:r>
    </w:p>
    <w:p w:rsidR="003D2D97" w:rsidRPr="00E6477F" w:rsidRDefault="003D2D97" w:rsidP="00381120">
      <w:pPr>
        <w:pStyle w:val="ListParagraph"/>
        <w:numPr>
          <w:ilvl w:val="0"/>
          <w:numId w:val="11"/>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Five years of specific training in ICM (in an accepted jurisdiction)</w:t>
      </w:r>
    </w:p>
    <w:p w:rsidR="003D2D97" w:rsidRPr="00E6477F" w:rsidRDefault="003D2D97" w:rsidP="00381120">
      <w:pPr>
        <w:pStyle w:val="ListParagraph"/>
        <w:numPr>
          <w:ilvl w:val="0"/>
          <w:numId w:val="11"/>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Attendance at obligatory courses – currently BASIC and IDAP (or equivalent)</w:t>
      </w:r>
    </w:p>
    <w:p w:rsidR="003D2D97" w:rsidRPr="00E6477F" w:rsidRDefault="003D2D97" w:rsidP="00381120">
      <w:pPr>
        <w:pStyle w:val="ListParagraph"/>
        <w:numPr>
          <w:ilvl w:val="0"/>
          <w:numId w:val="11"/>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Success at JFICMI examination (or equivalent)</w:t>
      </w:r>
    </w:p>
    <w:p w:rsidR="003D2D97" w:rsidRPr="00E6477F" w:rsidRDefault="003D2D97" w:rsidP="00381120">
      <w:pPr>
        <w:pStyle w:val="ListParagraph"/>
        <w:numPr>
          <w:ilvl w:val="0"/>
          <w:numId w:val="11"/>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Complementary training (or equivalent) achieved</w:t>
      </w:r>
    </w:p>
    <w:p w:rsidR="003D2D97" w:rsidRPr="00E6477F" w:rsidRDefault="003D2D97" w:rsidP="00381120">
      <w:pPr>
        <w:pStyle w:val="ListParagraph"/>
        <w:numPr>
          <w:ilvl w:val="0"/>
          <w:numId w:val="11"/>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Project or specific specialist competency achieved</w:t>
      </w:r>
    </w:p>
    <w:p w:rsidR="003D2D97" w:rsidRPr="00E6477F" w:rsidRDefault="003D2D97" w:rsidP="00381120">
      <w:pPr>
        <w:pStyle w:val="ListParagraph"/>
        <w:numPr>
          <w:ilvl w:val="0"/>
          <w:numId w:val="11"/>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 xml:space="preserve">ICM standard competencies attained in the 12 specified competency domains </w:t>
      </w:r>
    </w:p>
    <w:p w:rsidR="003D2D97" w:rsidRPr="00E6477F" w:rsidRDefault="003D2D97" w:rsidP="00381120">
      <w:pPr>
        <w:pStyle w:val="ListParagraph"/>
        <w:numPr>
          <w:ilvl w:val="0"/>
          <w:numId w:val="1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Resuscitation</w:t>
      </w:r>
    </w:p>
    <w:p w:rsidR="003D2D97" w:rsidRPr="00E6477F" w:rsidRDefault="003D2D97" w:rsidP="00381120">
      <w:pPr>
        <w:pStyle w:val="ListParagraph"/>
        <w:numPr>
          <w:ilvl w:val="0"/>
          <w:numId w:val="1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Diagnosis</w:t>
      </w:r>
    </w:p>
    <w:p w:rsidR="003D2D97" w:rsidRPr="00E6477F" w:rsidRDefault="003D2D97" w:rsidP="00381120">
      <w:pPr>
        <w:pStyle w:val="ListParagraph"/>
        <w:numPr>
          <w:ilvl w:val="0"/>
          <w:numId w:val="1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Disease Management</w:t>
      </w:r>
    </w:p>
    <w:p w:rsidR="003D2D97" w:rsidRPr="00E6477F" w:rsidRDefault="003D2D97" w:rsidP="00381120">
      <w:pPr>
        <w:pStyle w:val="ListParagraph"/>
        <w:numPr>
          <w:ilvl w:val="0"/>
          <w:numId w:val="1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Interventions</w:t>
      </w:r>
    </w:p>
    <w:p w:rsidR="003D2D97" w:rsidRPr="00E6477F" w:rsidRDefault="003D2D97" w:rsidP="00381120">
      <w:pPr>
        <w:pStyle w:val="ListParagraph"/>
        <w:numPr>
          <w:ilvl w:val="0"/>
          <w:numId w:val="1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Procedures</w:t>
      </w:r>
    </w:p>
    <w:p w:rsidR="003D2D97" w:rsidRPr="00E6477F" w:rsidRDefault="003D2D97" w:rsidP="00381120">
      <w:pPr>
        <w:pStyle w:val="ListParagraph"/>
        <w:numPr>
          <w:ilvl w:val="0"/>
          <w:numId w:val="1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Perioperative management</w:t>
      </w:r>
    </w:p>
    <w:p w:rsidR="003D2D97" w:rsidRPr="00E6477F" w:rsidRDefault="003D2D97" w:rsidP="00381120">
      <w:pPr>
        <w:pStyle w:val="ListParagraph"/>
        <w:numPr>
          <w:ilvl w:val="0"/>
          <w:numId w:val="1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Comfort and recovery</w:t>
      </w:r>
    </w:p>
    <w:p w:rsidR="003D2D97" w:rsidRPr="00E6477F" w:rsidRDefault="003D2D97" w:rsidP="00381120">
      <w:pPr>
        <w:pStyle w:val="ListParagraph"/>
        <w:numPr>
          <w:ilvl w:val="0"/>
          <w:numId w:val="1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End of life care</w:t>
      </w:r>
    </w:p>
    <w:p w:rsidR="003D2D97" w:rsidRPr="00E6477F" w:rsidRDefault="003D2D97" w:rsidP="00381120">
      <w:pPr>
        <w:pStyle w:val="ListParagraph"/>
        <w:numPr>
          <w:ilvl w:val="0"/>
          <w:numId w:val="1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Paediatric care</w:t>
      </w:r>
    </w:p>
    <w:p w:rsidR="003D2D97" w:rsidRPr="00E6477F" w:rsidRDefault="003D2D97" w:rsidP="00381120">
      <w:pPr>
        <w:pStyle w:val="ListParagraph"/>
        <w:numPr>
          <w:ilvl w:val="0"/>
          <w:numId w:val="1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Patient transport</w:t>
      </w:r>
    </w:p>
    <w:p w:rsidR="004B7C9B" w:rsidRDefault="003D2D97" w:rsidP="004B7C9B">
      <w:pPr>
        <w:pStyle w:val="ListParagraph"/>
        <w:numPr>
          <w:ilvl w:val="0"/>
          <w:numId w:val="12"/>
        </w:numPr>
        <w:autoSpaceDE w:val="0"/>
        <w:autoSpaceDN w:val="0"/>
        <w:adjustRightInd w:val="0"/>
        <w:spacing w:after="0" w:line="240" w:lineRule="auto"/>
        <w:rPr>
          <w:rFonts w:asciiTheme="minorHAnsi" w:hAnsiTheme="minorHAnsi" w:cs="Calibri"/>
          <w:color w:val="000000"/>
          <w:lang w:val="en-IE"/>
        </w:rPr>
      </w:pPr>
      <w:r w:rsidRPr="00E6477F">
        <w:rPr>
          <w:rFonts w:asciiTheme="minorHAnsi" w:hAnsiTheme="minorHAnsi" w:cs="Calibri"/>
          <w:color w:val="000000"/>
          <w:lang w:val="en-IE"/>
        </w:rPr>
        <w:t>Safety and Management</w:t>
      </w:r>
    </w:p>
    <w:p w:rsidR="003D2D97" w:rsidRPr="004B7C9B" w:rsidRDefault="003D2D97" w:rsidP="004B7C9B">
      <w:pPr>
        <w:pStyle w:val="ListParagraph"/>
        <w:numPr>
          <w:ilvl w:val="0"/>
          <w:numId w:val="12"/>
        </w:numPr>
        <w:autoSpaceDE w:val="0"/>
        <w:autoSpaceDN w:val="0"/>
        <w:adjustRightInd w:val="0"/>
        <w:spacing w:after="0" w:line="240" w:lineRule="auto"/>
        <w:rPr>
          <w:rFonts w:asciiTheme="minorHAnsi" w:hAnsiTheme="minorHAnsi" w:cs="Calibri"/>
          <w:color w:val="000000"/>
          <w:lang w:val="en-IE"/>
        </w:rPr>
      </w:pPr>
      <w:r w:rsidRPr="004B7C9B">
        <w:rPr>
          <w:rFonts w:asciiTheme="minorHAnsi" w:hAnsiTheme="minorHAnsi" w:cs="Calibri"/>
          <w:color w:val="000000"/>
          <w:lang w:val="en-IE"/>
        </w:rPr>
        <w:t>Professionalism</w:t>
      </w:r>
    </w:p>
    <w:p w:rsidR="003D2D97" w:rsidRPr="00E6477F" w:rsidRDefault="003D2D97" w:rsidP="00797131">
      <w:pPr>
        <w:pStyle w:val="ListParagraph"/>
        <w:numPr>
          <w:ilvl w:val="0"/>
          <w:numId w:val="11"/>
        </w:numPr>
        <w:autoSpaceDE w:val="0"/>
        <w:autoSpaceDN w:val="0"/>
        <w:adjustRightInd w:val="0"/>
        <w:spacing w:after="0" w:line="240" w:lineRule="auto"/>
        <w:rPr>
          <w:rFonts w:asciiTheme="minorHAnsi" w:hAnsiTheme="minorHAnsi" w:cs="TimesNewRomanPSMT"/>
          <w:color w:val="000000"/>
          <w:lang w:val="en-IE"/>
        </w:rPr>
      </w:pPr>
      <w:r w:rsidRPr="00E6477F">
        <w:rPr>
          <w:rFonts w:asciiTheme="minorHAnsi" w:hAnsiTheme="minorHAnsi" w:cs="TimesNewRomanPSMT"/>
          <w:color w:val="000000"/>
          <w:lang w:val="en-IE"/>
        </w:rPr>
        <w:t xml:space="preserve">Certification by competent body of completion of ICM training </w:t>
      </w:r>
    </w:p>
    <w:p w:rsidR="003D2D97" w:rsidRPr="00E6477F" w:rsidRDefault="003D2D97" w:rsidP="00376CF3">
      <w:pPr>
        <w:pStyle w:val="ListParagraph"/>
        <w:numPr>
          <w:ilvl w:val="0"/>
          <w:numId w:val="11"/>
        </w:numPr>
        <w:autoSpaceDE w:val="0"/>
        <w:autoSpaceDN w:val="0"/>
        <w:adjustRightInd w:val="0"/>
        <w:spacing w:after="0" w:line="240" w:lineRule="auto"/>
        <w:rPr>
          <w:rFonts w:asciiTheme="minorHAnsi" w:hAnsiTheme="minorHAnsi" w:cs="TimesNewRomanPSMT"/>
          <w:color w:val="000000"/>
          <w:lang w:val="en-IE"/>
        </w:rPr>
      </w:pPr>
      <w:r w:rsidRPr="00E6477F">
        <w:rPr>
          <w:rFonts w:asciiTheme="minorHAnsi" w:hAnsiTheme="minorHAnsi" w:cs="TimesNewRomanPSMT"/>
          <w:color w:val="000000"/>
          <w:lang w:val="en-IE"/>
        </w:rPr>
        <w:t>Satisfactory participation in an ICM continuing professional competency scheme</w:t>
      </w:r>
    </w:p>
    <w:p w:rsidR="003D2D97" w:rsidRPr="00E6477F" w:rsidRDefault="003D2D97" w:rsidP="003C007A">
      <w:pPr>
        <w:autoSpaceDE w:val="0"/>
        <w:autoSpaceDN w:val="0"/>
        <w:adjustRightInd w:val="0"/>
        <w:spacing w:after="0" w:line="240" w:lineRule="auto"/>
        <w:rPr>
          <w:rFonts w:asciiTheme="minorHAnsi" w:hAnsiTheme="minorHAnsi" w:cs="TimesNewRomanPSMT"/>
          <w:color w:val="000000"/>
          <w:lang w:val="en-IE"/>
        </w:rPr>
      </w:pPr>
    </w:p>
    <w:p w:rsidR="003D2D97" w:rsidRPr="00E6477F" w:rsidRDefault="003D2D97" w:rsidP="003C007A">
      <w:pPr>
        <w:autoSpaceDE w:val="0"/>
        <w:autoSpaceDN w:val="0"/>
        <w:adjustRightInd w:val="0"/>
        <w:spacing w:after="0" w:line="240" w:lineRule="auto"/>
        <w:rPr>
          <w:rFonts w:asciiTheme="minorHAnsi" w:hAnsiTheme="minorHAnsi" w:cs="TimesNewRomanPSMT"/>
          <w:color w:val="000000"/>
          <w:lang w:val="en-IE"/>
        </w:rPr>
      </w:pPr>
      <w:r w:rsidRPr="00E6477F">
        <w:rPr>
          <w:rFonts w:asciiTheme="minorHAnsi" w:hAnsiTheme="minorHAnsi" w:cs="TimesNewRomanPSMT"/>
          <w:color w:val="000000"/>
          <w:lang w:val="en-IE"/>
        </w:rPr>
        <w:t>____________</w:t>
      </w:r>
      <w:r w:rsidRPr="00E6477F">
        <w:rPr>
          <w:rFonts w:asciiTheme="minorHAnsi" w:hAnsiTheme="minorHAnsi" w:cs="TimesNewRomanPSMT"/>
          <w:color w:val="000000"/>
          <w:lang w:val="en-IE"/>
        </w:rPr>
        <w:softHyphen/>
      </w:r>
      <w:r w:rsidRPr="00E6477F">
        <w:rPr>
          <w:rFonts w:asciiTheme="minorHAnsi" w:hAnsiTheme="minorHAnsi" w:cs="TimesNewRomanPSMT"/>
          <w:color w:val="000000"/>
          <w:lang w:val="en-IE"/>
        </w:rPr>
        <w:softHyphen/>
      </w:r>
      <w:r w:rsidRPr="00E6477F">
        <w:rPr>
          <w:rFonts w:asciiTheme="minorHAnsi" w:hAnsiTheme="minorHAnsi" w:cs="TimesNewRomanPSMT"/>
          <w:color w:val="000000"/>
          <w:lang w:val="en-IE"/>
        </w:rPr>
        <w:softHyphen/>
      </w:r>
      <w:r w:rsidRPr="00E6477F">
        <w:rPr>
          <w:rFonts w:asciiTheme="minorHAnsi" w:hAnsiTheme="minorHAnsi" w:cs="TimesNewRomanPSMT"/>
          <w:color w:val="000000"/>
          <w:lang w:val="en-IE"/>
        </w:rPr>
        <w:softHyphen/>
      </w:r>
      <w:r w:rsidRPr="00E6477F">
        <w:rPr>
          <w:rFonts w:asciiTheme="minorHAnsi" w:hAnsiTheme="minorHAnsi" w:cs="TimesNewRomanPSMT"/>
          <w:color w:val="000000"/>
          <w:lang w:val="en-IE"/>
        </w:rPr>
        <w:softHyphen/>
      </w:r>
      <w:r w:rsidRPr="00E6477F">
        <w:rPr>
          <w:rFonts w:asciiTheme="minorHAnsi" w:hAnsiTheme="minorHAnsi" w:cs="TimesNewRomanPSMT"/>
          <w:color w:val="000000"/>
          <w:lang w:val="en-IE"/>
        </w:rPr>
        <w:softHyphen/>
      </w:r>
      <w:r w:rsidRPr="00E6477F">
        <w:rPr>
          <w:rFonts w:asciiTheme="minorHAnsi" w:hAnsiTheme="minorHAnsi" w:cs="TimesNewRomanPSMT"/>
          <w:color w:val="000000"/>
          <w:lang w:val="en-IE"/>
        </w:rPr>
        <w:softHyphen/>
      </w:r>
      <w:r w:rsidRPr="00E6477F">
        <w:rPr>
          <w:rFonts w:asciiTheme="minorHAnsi" w:hAnsiTheme="minorHAnsi" w:cs="TimesNewRomanPSMT"/>
          <w:color w:val="000000"/>
          <w:lang w:val="en-IE"/>
        </w:rPr>
        <w:softHyphen/>
      </w:r>
      <w:r w:rsidRPr="00E6477F">
        <w:rPr>
          <w:rFonts w:asciiTheme="minorHAnsi" w:hAnsiTheme="minorHAnsi" w:cs="TimesNewRomanPSMT"/>
          <w:color w:val="000000"/>
          <w:lang w:val="en-IE"/>
        </w:rPr>
        <w:softHyphen/>
      </w:r>
      <w:r w:rsidRPr="00E6477F">
        <w:rPr>
          <w:rFonts w:asciiTheme="minorHAnsi" w:hAnsiTheme="minorHAnsi" w:cs="TimesNewRomanPSMT"/>
          <w:color w:val="000000"/>
          <w:lang w:val="en-IE"/>
        </w:rPr>
        <w:softHyphen/>
      </w:r>
      <w:r w:rsidRPr="00E6477F">
        <w:rPr>
          <w:rFonts w:asciiTheme="minorHAnsi" w:hAnsiTheme="minorHAnsi" w:cs="TimesNewRomanPSMT"/>
          <w:color w:val="000000"/>
          <w:lang w:val="en-IE"/>
        </w:rPr>
        <w:softHyphen/>
      </w:r>
      <w:r w:rsidRPr="00E6477F">
        <w:rPr>
          <w:rFonts w:asciiTheme="minorHAnsi" w:hAnsiTheme="minorHAnsi" w:cs="TimesNewRomanPSMT"/>
          <w:color w:val="000000"/>
          <w:lang w:val="en-IE"/>
        </w:rPr>
        <w:softHyphen/>
      </w:r>
      <w:r w:rsidRPr="00E6477F">
        <w:rPr>
          <w:rFonts w:asciiTheme="minorHAnsi" w:hAnsiTheme="minorHAnsi" w:cs="TimesNewRomanPSMT"/>
          <w:color w:val="000000"/>
          <w:lang w:val="en-IE"/>
        </w:rPr>
        <w:softHyphen/>
      </w:r>
      <w:r w:rsidRPr="00E6477F">
        <w:rPr>
          <w:rFonts w:asciiTheme="minorHAnsi" w:hAnsiTheme="minorHAnsi" w:cs="TimesNewRomanPSMT"/>
          <w:color w:val="000000"/>
          <w:lang w:val="en-IE"/>
        </w:rPr>
        <w:softHyphen/>
      </w:r>
      <w:r w:rsidRPr="00E6477F">
        <w:rPr>
          <w:rFonts w:asciiTheme="minorHAnsi" w:hAnsiTheme="minorHAnsi" w:cs="TimesNewRomanPSMT"/>
          <w:color w:val="000000"/>
          <w:lang w:val="en-IE"/>
        </w:rPr>
        <w:softHyphen/>
      </w:r>
      <w:r w:rsidRPr="00E6477F">
        <w:rPr>
          <w:rFonts w:asciiTheme="minorHAnsi" w:hAnsiTheme="minorHAnsi" w:cs="TimesNewRomanPSMT"/>
          <w:color w:val="000000"/>
          <w:lang w:val="en-IE"/>
        </w:rPr>
        <w:softHyphen/>
      </w:r>
      <w:r w:rsidRPr="00E6477F">
        <w:rPr>
          <w:rFonts w:asciiTheme="minorHAnsi" w:hAnsiTheme="minorHAnsi" w:cs="TimesNewRomanPSMT"/>
          <w:color w:val="000000"/>
          <w:lang w:val="en-IE"/>
        </w:rPr>
        <w:softHyphen/>
        <w:t>_____________________end ___________________________________</w:t>
      </w:r>
    </w:p>
    <w:p w:rsidR="003D2D97" w:rsidRDefault="003D2D97" w:rsidP="00381120">
      <w:pPr>
        <w:autoSpaceDE w:val="0"/>
        <w:autoSpaceDN w:val="0"/>
        <w:adjustRightInd w:val="0"/>
        <w:spacing w:after="0" w:line="240" w:lineRule="auto"/>
        <w:rPr>
          <w:rFonts w:asciiTheme="minorHAnsi" w:hAnsiTheme="minorHAnsi"/>
          <w:lang w:val="en-IE"/>
        </w:rPr>
      </w:pPr>
    </w:p>
    <w:p w:rsidR="00C67BE8" w:rsidRDefault="00C67BE8" w:rsidP="00381120">
      <w:pPr>
        <w:autoSpaceDE w:val="0"/>
        <w:autoSpaceDN w:val="0"/>
        <w:adjustRightInd w:val="0"/>
        <w:spacing w:after="0" w:line="240" w:lineRule="auto"/>
        <w:rPr>
          <w:rFonts w:asciiTheme="minorHAnsi" w:hAnsiTheme="minorHAnsi"/>
          <w:lang w:val="en-IE"/>
        </w:rPr>
      </w:pPr>
    </w:p>
    <w:p w:rsidR="00C67BE8" w:rsidRDefault="00C67BE8" w:rsidP="00381120">
      <w:pPr>
        <w:autoSpaceDE w:val="0"/>
        <w:autoSpaceDN w:val="0"/>
        <w:adjustRightInd w:val="0"/>
        <w:spacing w:after="0" w:line="240" w:lineRule="auto"/>
        <w:rPr>
          <w:rFonts w:asciiTheme="minorHAnsi" w:hAnsiTheme="minorHAnsi"/>
          <w:lang w:val="en-IE"/>
        </w:rPr>
      </w:pPr>
    </w:p>
    <w:p w:rsidR="00C67BE8" w:rsidRDefault="00C67BE8" w:rsidP="00381120">
      <w:pPr>
        <w:autoSpaceDE w:val="0"/>
        <w:autoSpaceDN w:val="0"/>
        <w:adjustRightInd w:val="0"/>
        <w:spacing w:after="0" w:line="240" w:lineRule="auto"/>
        <w:rPr>
          <w:rFonts w:asciiTheme="minorHAnsi" w:hAnsiTheme="minorHAnsi"/>
          <w:lang w:val="en-IE"/>
        </w:rPr>
      </w:pPr>
    </w:p>
    <w:p w:rsidR="00C67BE8" w:rsidRDefault="00C67BE8" w:rsidP="00381120">
      <w:pPr>
        <w:autoSpaceDE w:val="0"/>
        <w:autoSpaceDN w:val="0"/>
        <w:adjustRightInd w:val="0"/>
        <w:spacing w:after="0" w:line="240" w:lineRule="auto"/>
        <w:rPr>
          <w:rFonts w:asciiTheme="minorHAnsi" w:hAnsiTheme="minorHAnsi"/>
          <w:lang w:val="en-IE"/>
        </w:rPr>
      </w:pPr>
    </w:p>
    <w:p w:rsidR="00C67BE8" w:rsidRDefault="00C67BE8" w:rsidP="00381120">
      <w:pPr>
        <w:autoSpaceDE w:val="0"/>
        <w:autoSpaceDN w:val="0"/>
        <w:adjustRightInd w:val="0"/>
        <w:spacing w:after="0" w:line="240" w:lineRule="auto"/>
        <w:rPr>
          <w:rFonts w:asciiTheme="minorHAnsi" w:hAnsiTheme="minorHAnsi"/>
          <w:lang w:val="en-IE"/>
        </w:rPr>
      </w:pPr>
    </w:p>
    <w:p w:rsidR="00C67BE8" w:rsidRDefault="00C67BE8" w:rsidP="00381120">
      <w:pPr>
        <w:autoSpaceDE w:val="0"/>
        <w:autoSpaceDN w:val="0"/>
        <w:adjustRightInd w:val="0"/>
        <w:spacing w:after="0" w:line="240" w:lineRule="auto"/>
        <w:rPr>
          <w:rFonts w:asciiTheme="minorHAnsi" w:hAnsiTheme="minorHAnsi"/>
          <w:lang w:val="en-IE"/>
        </w:rPr>
      </w:pPr>
    </w:p>
    <w:p w:rsidR="00C67BE8" w:rsidRDefault="00C67BE8" w:rsidP="00381120">
      <w:pPr>
        <w:autoSpaceDE w:val="0"/>
        <w:autoSpaceDN w:val="0"/>
        <w:adjustRightInd w:val="0"/>
        <w:spacing w:after="0" w:line="240" w:lineRule="auto"/>
        <w:rPr>
          <w:rFonts w:asciiTheme="minorHAnsi" w:hAnsiTheme="minorHAnsi"/>
          <w:lang w:val="en-IE"/>
        </w:rPr>
      </w:pPr>
    </w:p>
    <w:p w:rsidR="00C67BE8" w:rsidRPr="00E6477F" w:rsidRDefault="00C67BE8" w:rsidP="00381120">
      <w:pPr>
        <w:autoSpaceDE w:val="0"/>
        <w:autoSpaceDN w:val="0"/>
        <w:adjustRightInd w:val="0"/>
        <w:spacing w:after="0" w:line="240" w:lineRule="auto"/>
        <w:rPr>
          <w:rFonts w:asciiTheme="minorHAnsi" w:hAnsiTheme="minorHAnsi"/>
          <w:lang w:val="en-IE"/>
        </w:rPr>
      </w:pPr>
    </w:p>
    <w:p w:rsidR="00C20FD4" w:rsidRPr="00E6477F" w:rsidRDefault="00C20FD4" w:rsidP="00384149">
      <w:pPr>
        <w:autoSpaceDE w:val="0"/>
        <w:autoSpaceDN w:val="0"/>
        <w:adjustRightInd w:val="0"/>
        <w:spacing w:after="0" w:line="240" w:lineRule="auto"/>
        <w:jc w:val="both"/>
        <w:rPr>
          <w:rFonts w:asciiTheme="minorHAnsi" w:hAnsiTheme="minorHAnsi"/>
          <w:b/>
          <w:lang w:val="en-IE"/>
        </w:rPr>
      </w:pPr>
      <w:r w:rsidRPr="00E6477F">
        <w:rPr>
          <w:rFonts w:asciiTheme="minorHAnsi" w:hAnsiTheme="minorHAnsi"/>
          <w:b/>
          <w:lang w:val="en-IE"/>
        </w:rPr>
        <w:lastRenderedPageBreak/>
        <w:t xml:space="preserve">*    Section 47 of the Medical Practitioners </w:t>
      </w:r>
      <w:proofErr w:type="gramStart"/>
      <w:r w:rsidRPr="00E6477F">
        <w:rPr>
          <w:rFonts w:asciiTheme="minorHAnsi" w:hAnsiTheme="minorHAnsi"/>
          <w:b/>
          <w:lang w:val="en-IE"/>
        </w:rPr>
        <w:t>Act  2007</w:t>
      </w:r>
      <w:proofErr w:type="gramEnd"/>
      <w:r w:rsidRPr="00E6477F">
        <w:rPr>
          <w:rFonts w:asciiTheme="minorHAnsi" w:hAnsiTheme="minorHAnsi"/>
          <w:b/>
          <w:lang w:val="en-IE"/>
        </w:rPr>
        <w:t xml:space="preserve">.  </w:t>
      </w:r>
    </w:p>
    <w:p w:rsidR="003D2D97" w:rsidRPr="00E6477F" w:rsidRDefault="003D2D97" w:rsidP="00381120">
      <w:pPr>
        <w:autoSpaceDE w:val="0"/>
        <w:autoSpaceDN w:val="0"/>
        <w:adjustRightInd w:val="0"/>
        <w:spacing w:after="0" w:line="240" w:lineRule="auto"/>
        <w:rPr>
          <w:rFonts w:asciiTheme="minorHAnsi" w:hAnsiTheme="minorHAnsi"/>
          <w:lang w:val="en-IE"/>
        </w:rPr>
      </w:pPr>
    </w:p>
    <w:p w:rsidR="003D2D97" w:rsidRPr="00E6477F" w:rsidRDefault="003D2D97" w:rsidP="00F34B02">
      <w:pPr>
        <w:spacing w:after="0" w:line="240" w:lineRule="auto"/>
        <w:rPr>
          <w:rFonts w:asciiTheme="minorHAnsi" w:hAnsiTheme="minorHAnsi"/>
          <w:lang w:val="en-IE" w:eastAsia="en-IE"/>
        </w:rPr>
      </w:pPr>
      <w:r w:rsidRPr="00E6477F">
        <w:rPr>
          <w:rFonts w:asciiTheme="minorHAnsi" w:hAnsiTheme="minorHAnsi"/>
          <w:lang w:val="en-IE" w:eastAsia="en-IE"/>
        </w:rPr>
        <w:t xml:space="preserve">Medical Practitioners </w:t>
      </w:r>
      <w:proofErr w:type="gramStart"/>
      <w:r w:rsidRPr="00E6477F">
        <w:rPr>
          <w:rFonts w:asciiTheme="minorHAnsi" w:hAnsiTheme="minorHAnsi"/>
          <w:lang w:val="en-IE" w:eastAsia="en-IE"/>
        </w:rPr>
        <w:t>Act  2007</w:t>
      </w:r>
      <w:proofErr w:type="gramEnd"/>
      <w:r w:rsidRPr="00E6477F">
        <w:rPr>
          <w:rFonts w:asciiTheme="minorHAnsi" w:hAnsiTheme="minorHAnsi"/>
          <w:lang w:val="en-IE" w:eastAsia="en-IE"/>
        </w:rPr>
        <w:t>.</w:t>
      </w:r>
    </w:p>
    <w:p w:rsidR="003D2D97" w:rsidRPr="00E6477F" w:rsidRDefault="003D2D97" w:rsidP="00F34B02">
      <w:pPr>
        <w:spacing w:after="0" w:line="240" w:lineRule="auto"/>
        <w:rPr>
          <w:rFonts w:asciiTheme="minorHAnsi" w:hAnsiTheme="minorHAnsi"/>
          <w:lang w:val="en-IE" w:eastAsia="en-IE"/>
        </w:rPr>
      </w:pPr>
    </w:p>
    <w:p w:rsidR="003D2D97" w:rsidRPr="00E6477F" w:rsidRDefault="003D2D97" w:rsidP="00F34B02">
      <w:pPr>
        <w:spacing w:after="0" w:line="240" w:lineRule="auto"/>
        <w:rPr>
          <w:rFonts w:asciiTheme="minorHAnsi" w:hAnsiTheme="minorHAnsi"/>
          <w:lang w:val="en-IE" w:eastAsia="en-IE"/>
        </w:rPr>
      </w:pPr>
      <w:r w:rsidRPr="00E6477F">
        <w:rPr>
          <w:rFonts w:asciiTheme="minorHAnsi" w:hAnsiTheme="minorHAnsi"/>
          <w:lang w:val="en-IE" w:eastAsia="en-IE"/>
        </w:rPr>
        <w:t>47.—(1) The Council shall, in accordance with the relevant</w:t>
      </w:r>
    </w:p>
    <w:p w:rsidR="003D2D97" w:rsidRPr="00E6477F" w:rsidRDefault="003D2D97" w:rsidP="00F34B02">
      <w:pPr>
        <w:spacing w:after="0" w:line="240" w:lineRule="auto"/>
        <w:rPr>
          <w:rFonts w:asciiTheme="minorHAnsi" w:hAnsiTheme="minorHAnsi"/>
          <w:lang w:val="en-IE" w:eastAsia="en-IE"/>
        </w:rPr>
      </w:pPr>
      <w:proofErr w:type="gramStart"/>
      <w:r w:rsidRPr="00E6477F">
        <w:rPr>
          <w:rFonts w:asciiTheme="minorHAnsi" w:hAnsiTheme="minorHAnsi"/>
          <w:lang w:val="en-IE" w:eastAsia="en-IE"/>
        </w:rPr>
        <w:t>criteria</w:t>
      </w:r>
      <w:proofErr w:type="gramEnd"/>
      <w:r w:rsidRPr="00E6477F">
        <w:rPr>
          <w:rFonts w:asciiTheme="minorHAnsi" w:hAnsiTheme="minorHAnsi"/>
          <w:lang w:val="en-IE" w:eastAsia="en-IE"/>
        </w:rPr>
        <w:t xml:space="preserve"> specified in rules made under section 11, register in the</w:t>
      </w:r>
    </w:p>
    <w:p w:rsidR="003D2D97" w:rsidRPr="00E6477F" w:rsidRDefault="003D2D97" w:rsidP="00F34B02">
      <w:pPr>
        <w:spacing w:after="0" w:line="240" w:lineRule="auto"/>
        <w:rPr>
          <w:rFonts w:asciiTheme="minorHAnsi" w:hAnsiTheme="minorHAnsi"/>
          <w:lang w:val="en-IE" w:eastAsia="en-IE"/>
        </w:rPr>
      </w:pPr>
      <w:r w:rsidRPr="00E6477F">
        <w:rPr>
          <w:rFonts w:asciiTheme="minorHAnsi" w:hAnsiTheme="minorHAnsi"/>
          <w:lang w:val="en-IE" w:eastAsia="en-IE"/>
        </w:rPr>
        <w:t>Specialist Division the following medical practitioners:</w:t>
      </w:r>
    </w:p>
    <w:p w:rsidR="003D2D97" w:rsidRPr="00E6477F" w:rsidRDefault="003D2D97" w:rsidP="00F34B02">
      <w:pPr>
        <w:spacing w:after="0" w:line="240" w:lineRule="auto"/>
        <w:rPr>
          <w:rFonts w:asciiTheme="minorHAnsi" w:hAnsiTheme="minorHAnsi"/>
          <w:lang w:val="en-IE" w:eastAsia="en-IE"/>
        </w:rPr>
      </w:pPr>
    </w:p>
    <w:p w:rsidR="003D2D97" w:rsidRPr="00E6477F" w:rsidRDefault="003D2D97" w:rsidP="00F34B02">
      <w:pPr>
        <w:spacing w:after="0" w:line="240" w:lineRule="auto"/>
        <w:rPr>
          <w:rFonts w:asciiTheme="minorHAnsi" w:hAnsiTheme="minorHAnsi"/>
          <w:lang w:val="en-IE" w:eastAsia="en-IE"/>
        </w:rPr>
      </w:pPr>
      <w:r w:rsidRPr="00E6477F">
        <w:rPr>
          <w:rFonts w:asciiTheme="minorHAnsi" w:hAnsiTheme="minorHAnsi"/>
          <w:lang w:val="en-IE" w:eastAsia="en-IE"/>
        </w:rPr>
        <w:t xml:space="preserve">(a) </w:t>
      </w:r>
      <w:proofErr w:type="gramStart"/>
      <w:r w:rsidRPr="00E6477F">
        <w:rPr>
          <w:rFonts w:asciiTheme="minorHAnsi" w:hAnsiTheme="minorHAnsi"/>
          <w:lang w:val="en-IE" w:eastAsia="en-IE"/>
        </w:rPr>
        <w:t>every</w:t>
      </w:r>
      <w:proofErr w:type="gramEnd"/>
      <w:r w:rsidRPr="00E6477F">
        <w:rPr>
          <w:rFonts w:asciiTheme="minorHAnsi" w:hAnsiTheme="minorHAnsi"/>
          <w:lang w:val="en-IE" w:eastAsia="en-IE"/>
        </w:rPr>
        <w:t xml:space="preserve"> medical practitioner who has, in the opinion of the</w:t>
      </w:r>
    </w:p>
    <w:p w:rsidR="003D2D97" w:rsidRPr="00E6477F" w:rsidRDefault="003D2D97" w:rsidP="00F34B02">
      <w:pPr>
        <w:spacing w:after="0" w:line="240" w:lineRule="auto"/>
        <w:rPr>
          <w:rFonts w:asciiTheme="minorHAnsi" w:hAnsiTheme="minorHAnsi"/>
          <w:lang w:val="en-IE" w:eastAsia="en-IE"/>
        </w:rPr>
      </w:pPr>
      <w:r w:rsidRPr="00E6477F">
        <w:rPr>
          <w:rFonts w:asciiTheme="minorHAnsi" w:hAnsiTheme="minorHAnsi"/>
          <w:lang w:val="en-IE" w:eastAsia="en-IE"/>
        </w:rPr>
        <w:t>Council, completed specialist training in a medical</w:t>
      </w:r>
    </w:p>
    <w:p w:rsidR="003D2D97" w:rsidRPr="00E6477F" w:rsidRDefault="003D2D97" w:rsidP="00F34B02">
      <w:pPr>
        <w:spacing w:after="0" w:line="240" w:lineRule="auto"/>
        <w:rPr>
          <w:rFonts w:asciiTheme="minorHAnsi" w:hAnsiTheme="minorHAnsi"/>
          <w:lang w:val="en-IE" w:eastAsia="en-IE"/>
        </w:rPr>
      </w:pPr>
      <w:proofErr w:type="gramStart"/>
      <w:r w:rsidRPr="00E6477F">
        <w:rPr>
          <w:rFonts w:asciiTheme="minorHAnsi" w:hAnsiTheme="minorHAnsi"/>
          <w:lang w:val="en-IE" w:eastAsia="en-IE"/>
        </w:rPr>
        <w:t>specialty</w:t>
      </w:r>
      <w:proofErr w:type="gramEnd"/>
      <w:r w:rsidRPr="00E6477F">
        <w:rPr>
          <w:rFonts w:asciiTheme="minorHAnsi" w:hAnsiTheme="minorHAnsi"/>
          <w:lang w:val="en-IE" w:eastAsia="en-IE"/>
        </w:rPr>
        <w:t xml:space="preserve"> recognised by the Council under section 89(1);</w:t>
      </w:r>
    </w:p>
    <w:p w:rsidR="003D2D97" w:rsidRPr="00E6477F" w:rsidRDefault="003D2D97" w:rsidP="00F34B02">
      <w:pPr>
        <w:spacing w:after="0" w:line="240" w:lineRule="auto"/>
        <w:rPr>
          <w:rFonts w:asciiTheme="minorHAnsi" w:hAnsiTheme="minorHAnsi"/>
          <w:lang w:val="en-IE" w:eastAsia="en-IE"/>
        </w:rPr>
      </w:pPr>
    </w:p>
    <w:p w:rsidR="003D2D97" w:rsidRPr="00E6477F" w:rsidRDefault="003D2D97" w:rsidP="00F34B02">
      <w:pPr>
        <w:spacing w:after="0" w:line="240" w:lineRule="auto"/>
        <w:rPr>
          <w:rFonts w:asciiTheme="minorHAnsi" w:hAnsiTheme="minorHAnsi"/>
          <w:lang w:val="en-IE" w:eastAsia="en-IE"/>
        </w:rPr>
      </w:pPr>
      <w:r w:rsidRPr="00E6477F">
        <w:rPr>
          <w:rFonts w:asciiTheme="minorHAnsi" w:hAnsiTheme="minorHAnsi"/>
          <w:lang w:val="en-IE" w:eastAsia="en-IE"/>
        </w:rPr>
        <w:t xml:space="preserve">(b) </w:t>
      </w:r>
      <w:proofErr w:type="gramStart"/>
      <w:r w:rsidRPr="00E6477F">
        <w:rPr>
          <w:rFonts w:asciiTheme="minorHAnsi" w:hAnsiTheme="minorHAnsi"/>
          <w:lang w:val="en-IE" w:eastAsia="en-IE"/>
        </w:rPr>
        <w:t>every</w:t>
      </w:r>
      <w:proofErr w:type="gramEnd"/>
      <w:r w:rsidRPr="00E6477F">
        <w:rPr>
          <w:rFonts w:asciiTheme="minorHAnsi" w:hAnsiTheme="minorHAnsi"/>
          <w:lang w:val="en-IE" w:eastAsia="en-IE"/>
        </w:rPr>
        <w:t xml:space="preserve"> medical practitioner who is granted evidence of</w:t>
      </w:r>
    </w:p>
    <w:p w:rsidR="003D2D97" w:rsidRPr="00E6477F" w:rsidRDefault="003D2D97" w:rsidP="00F34B02">
      <w:pPr>
        <w:spacing w:after="0" w:line="240" w:lineRule="auto"/>
        <w:rPr>
          <w:rFonts w:asciiTheme="minorHAnsi" w:hAnsiTheme="minorHAnsi"/>
          <w:lang w:val="en-IE" w:eastAsia="en-IE"/>
        </w:rPr>
      </w:pPr>
      <w:proofErr w:type="gramStart"/>
      <w:r w:rsidRPr="00E6477F">
        <w:rPr>
          <w:rFonts w:asciiTheme="minorHAnsi" w:hAnsiTheme="minorHAnsi"/>
          <w:lang w:val="en-IE" w:eastAsia="en-IE"/>
        </w:rPr>
        <w:t>satisfactory</w:t>
      </w:r>
      <w:proofErr w:type="gramEnd"/>
      <w:r w:rsidRPr="00E6477F">
        <w:rPr>
          <w:rFonts w:asciiTheme="minorHAnsi" w:hAnsiTheme="minorHAnsi"/>
          <w:lang w:val="en-IE" w:eastAsia="en-IE"/>
        </w:rPr>
        <w:t xml:space="preserve"> completion of specialist training by a body</w:t>
      </w:r>
    </w:p>
    <w:p w:rsidR="003D2D97" w:rsidRPr="00E6477F" w:rsidRDefault="003D2D97" w:rsidP="00F34B02">
      <w:pPr>
        <w:spacing w:after="0" w:line="240" w:lineRule="auto"/>
        <w:rPr>
          <w:rFonts w:asciiTheme="minorHAnsi" w:hAnsiTheme="minorHAnsi"/>
          <w:lang w:val="en-IE" w:eastAsia="en-IE"/>
        </w:rPr>
      </w:pPr>
      <w:proofErr w:type="gramStart"/>
      <w:r w:rsidRPr="00E6477F">
        <w:rPr>
          <w:rFonts w:asciiTheme="minorHAnsi" w:hAnsiTheme="minorHAnsi"/>
          <w:lang w:val="en-IE" w:eastAsia="en-IE"/>
        </w:rPr>
        <w:t>approved</w:t>
      </w:r>
      <w:proofErr w:type="gramEnd"/>
      <w:r w:rsidRPr="00E6477F">
        <w:rPr>
          <w:rFonts w:asciiTheme="minorHAnsi" w:hAnsiTheme="minorHAnsi"/>
          <w:lang w:val="en-IE" w:eastAsia="en-IE"/>
        </w:rPr>
        <w:t xml:space="preserve"> und</w:t>
      </w:r>
      <w:bookmarkStart w:id="0" w:name="_GoBack"/>
      <w:bookmarkEnd w:id="0"/>
      <w:r w:rsidRPr="00E6477F">
        <w:rPr>
          <w:rFonts w:asciiTheme="minorHAnsi" w:hAnsiTheme="minorHAnsi"/>
          <w:lang w:val="en-IE" w:eastAsia="en-IE"/>
        </w:rPr>
        <w:t>er section 89(3)(a)(ii);</w:t>
      </w:r>
    </w:p>
    <w:p w:rsidR="003D2D97" w:rsidRPr="00E6477F" w:rsidRDefault="003D2D97" w:rsidP="00F34B02">
      <w:pPr>
        <w:spacing w:after="0" w:line="240" w:lineRule="auto"/>
        <w:rPr>
          <w:rFonts w:asciiTheme="minorHAnsi" w:hAnsiTheme="minorHAnsi"/>
          <w:lang w:val="en-IE" w:eastAsia="en-IE"/>
        </w:rPr>
      </w:pPr>
    </w:p>
    <w:p w:rsidR="003D2D97" w:rsidRPr="00E6477F" w:rsidRDefault="003D2D97" w:rsidP="00F34B02">
      <w:pPr>
        <w:spacing w:after="0" w:line="240" w:lineRule="auto"/>
        <w:rPr>
          <w:rFonts w:asciiTheme="minorHAnsi" w:hAnsiTheme="minorHAnsi"/>
          <w:lang w:val="en-IE" w:eastAsia="en-IE"/>
        </w:rPr>
      </w:pPr>
      <w:r w:rsidRPr="00E6477F">
        <w:rPr>
          <w:rFonts w:asciiTheme="minorHAnsi" w:hAnsiTheme="minorHAnsi"/>
          <w:lang w:val="en-IE" w:eastAsia="en-IE"/>
        </w:rPr>
        <w:t xml:space="preserve">(c) </w:t>
      </w:r>
      <w:proofErr w:type="gramStart"/>
      <w:r w:rsidRPr="00E6477F">
        <w:rPr>
          <w:rFonts w:asciiTheme="minorHAnsi" w:hAnsiTheme="minorHAnsi"/>
          <w:lang w:val="en-IE" w:eastAsia="en-IE"/>
        </w:rPr>
        <w:t>every</w:t>
      </w:r>
      <w:proofErr w:type="gramEnd"/>
      <w:r w:rsidRPr="00E6477F">
        <w:rPr>
          <w:rFonts w:asciiTheme="minorHAnsi" w:hAnsiTheme="minorHAnsi"/>
          <w:lang w:val="en-IE" w:eastAsia="en-IE"/>
        </w:rPr>
        <w:t xml:space="preserve"> national of the State or a Member State who </w:t>
      </w:r>
      <w:proofErr w:type="spellStart"/>
      <w:r w:rsidRPr="00E6477F">
        <w:rPr>
          <w:rFonts w:asciiTheme="minorHAnsi" w:hAnsiTheme="minorHAnsi"/>
          <w:lang w:val="en-IE" w:eastAsia="en-IE"/>
        </w:rPr>
        <w:t>pos</w:t>
      </w:r>
      <w:proofErr w:type="spellEnd"/>
      <w:r w:rsidRPr="00E6477F">
        <w:rPr>
          <w:rFonts w:asciiTheme="minorHAnsi" w:hAnsiTheme="minorHAnsi"/>
          <w:lang w:val="en-IE" w:eastAsia="en-IE"/>
        </w:rPr>
        <w:t>-</w:t>
      </w:r>
    </w:p>
    <w:p w:rsidR="003D2D97" w:rsidRPr="00E6477F" w:rsidRDefault="003D2D97" w:rsidP="00F34B02">
      <w:pPr>
        <w:spacing w:after="0" w:line="240" w:lineRule="auto"/>
        <w:rPr>
          <w:rFonts w:asciiTheme="minorHAnsi" w:hAnsiTheme="minorHAnsi"/>
          <w:lang w:val="en-IE" w:eastAsia="en-IE"/>
        </w:rPr>
      </w:pPr>
      <w:proofErr w:type="spellStart"/>
      <w:proofErr w:type="gramStart"/>
      <w:r w:rsidRPr="00E6477F">
        <w:rPr>
          <w:rFonts w:asciiTheme="minorHAnsi" w:hAnsiTheme="minorHAnsi"/>
          <w:lang w:val="en-IE" w:eastAsia="en-IE"/>
        </w:rPr>
        <w:t>sesses</w:t>
      </w:r>
      <w:proofErr w:type="spellEnd"/>
      <w:proofErr w:type="gramEnd"/>
      <w:r w:rsidRPr="00E6477F">
        <w:rPr>
          <w:rFonts w:asciiTheme="minorHAnsi" w:hAnsiTheme="minorHAnsi"/>
          <w:lang w:val="en-IE" w:eastAsia="en-IE"/>
        </w:rPr>
        <w:t xml:space="preserve"> a degree, diploma or other evidence of formal</w:t>
      </w:r>
    </w:p>
    <w:p w:rsidR="003D2D97" w:rsidRPr="00E6477F" w:rsidRDefault="003D2D97" w:rsidP="00F34B02">
      <w:pPr>
        <w:spacing w:after="0" w:line="240" w:lineRule="auto"/>
        <w:rPr>
          <w:rFonts w:asciiTheme="minorHAnsi" w:hAnsiTheme="minorHAnsi"/>
          <w:lang w:val="en-IE" w:eastAsia="en-IE"/>
        </w:rPr>
      </w:pPr>
      <w:proofErr w:type="gramStart"/>
      <w:r w:rsidRPr="00E6477F">
        <w:rPr>
          <w:rFonts w:asciiTheme="minorHAnsi" w:hAnsiTheme="minorHAnsi"/>
          <w:lang w:val="en-IE" w:eastAsia="en-IE"/>
        </w:rPr>
        <w:t>qualification</w:t>
      </w:r>
      <w:proofErr w:type="gramEnd"/>
      <w:r w:rsidRPr="00E6477F">
        <w:rPr>
          <w:rFonts w:asciiTheme="minorHAnsi" w:hAnsiTheme="minorHAnsi"/>
          <w:lang w:val="en-IE" w:eastAsia="en-IE"/>
        </w:rPr>
        <w:t xml:space="preserve"> in specialised medicine recognised by the</w:t>
      </w:r>
    </w:p>
    <w:p w:rsidR="003D2D97" w:rsidRPr="00E6477F" w:rsidRDefault="003D2D97" w:rsidP="00F34B02">
      <w:pPr>
        <w:spacing w:after="0" w:line="240" w:lineRule="auto"/>
        <w:rPr>
          <w:rFonts w:asciiTheme="minorHAnsi" w:hAnsiTheme="minorHAnsi"/>
          <w:lang w:val="en-IE" w:eastAsia="en-IE"/>
        </w:rPr>
      </w:pPr>
      <w:r w:rsidRPr="00E6477F">
        <w:rPr>
          <w:rFonts w:asciiTheme="minorHAnsi" w:hAnsiTheme="minorHAnsi"/>
          <w:lang w:val="en-IE" w:eastAsia="en-IE"/>
        </w:rPr>
        <w:t>Council and awarded by a competent body or authority</w:t>
      </w:r>
    </w:p>
    <w:p w:rsidR="003D2D97" w:rsidRPr="00E6477F" w:rsidRDefault="003D2D97" w:rsidP="00F34B02">
      <w:pPr>
        <w:spacing w:after="0" w:line="240" w:lineRule="auto"/>
        <w:rPr>
          <w:rFonts w:asciiTheme="minorHAnsi" w:hAnsiTheme="minorHAnsi"/>
          <w:lang w:val="en-IE" w:eastAsia="en-IE"/>
        </w:rPr>
      </w:pPr>
      <w:proofErr w:type="gramStart"/>
      <w:r w:rsidRPr="00E6477F">
        <w:rPr>
          <w:rFonts w:asciiTheme="minorHAnsi" w:hAnsiTheme="minorHAnsi"/>
          <w:lang w:val="en-IE" w:eastAsia="en-IE"/>
        </w:rPr>
        <w:t>designated</w:t>
      </w:r>
      <w:proofErr w:type="gramEnd"/>
      <w:r w:rsidRPr="00E6477F">
        <w:rPr>
          <w:rFonts w:asciiTheme="minorHAnsi" w:hAnsiTheme="minorHAnsi"/>
          <w:lang w:val="en-IE" w:eastAsia="en-IE"/>
        </w:rPr>
        <w:t xml:space="preserve"> for that purpose by a Member State, pursuant</w:t>
      </w:r>
    </w:p>
    <w:p w:rsidR="003D2D97" w:rsidRPr="00E6477F" w:rsidRDefault="003D2D97" w:rsidP="00F34B02">
      <w:pPr>
        <w:spacing w:after="0" w:line="240" w:lineRule="auto"/>
        <w:rPr>
          <w:rFonts w:asciiTheme="minorHAnsi" w:hAnsiTheme="minorHAnsi"/>
          <w:lang w:val="en-IE" w:eastAsia="en-IE"/>
        </w:rPr>
      </w:pPr>
      <w:proofErr w:type="gramStart"/>
      <w:r w:rsidRPr="00E6477F">
        <w:rPr>
          <w:rFonts w:asciiTheme="minorHAnsi" w:hAnsiTheme="minorHAnsi"/>
          <w:lang w:val="en-IE" w:eastAsia="en-IE"/>
        </w:rPr>
        <w:t>to</w:t>
      </w:r>
      <w:proofErr w:type="gramEnd"/>
      <w:r w:rsidRPr="00E6477F">
        <w:rPr>
          <w:rFonts w:asciiTheme="minorHAnsi" w:hAnsiTheme="minorHAnsi"/>
          <w:lang w:val="en-IE" w:eastAsia="en-IE"/>
        </w:rPr>
        <w:t xml:space="preserve"> Directive 2005/36/EC;</w:t>
      </w:r>
    </w:p>
    <w:p w:rsidR="003D2D97" w:rsidRPr="00E6477F" w:rsidRDefault="003D2D97" w:rsidP="00F34B02">
      <w:pPr>
        <w:spacing w:after="0" w:line="240" w:lineRule="auto"/>
        <w:rPr>
          <w:rFonts w:asciiTheme="minorHAnsi" w:hAnsiTheme="minorHAnsi"/>
          <w:lang w:val="en-IE" w:eastAsia="en-IE"/>
        </w:rPr>
      </w:pPr>
    </w:p>
    <w:p w:rsidR="003D2D97" w:rsidRPr="00E6477F" w:rsidRDefault="003D2D97" w:rsidP="00F34B02">
      <w:pPr>
        <w:spacing w:after="0" w:line="240" w:lineRule="auto"/>
        <w:rPr>
          <w:rFonts w:asciiTheme="minorHAnsi" w:hAnsiTheme="minorHAnsi"/>
          <w:lang w:val="en-IE" w:eastAsia="en-IE"/>
        </w:rPr>
      </w:pPr>
      <w:r w:rsidRPr="00E6477F">
        <w:rPr>
          <w:rFonts w:asciiTheme="minorHAnsi" w:hAnsiTheme="minorHAnsi"/>
          <w:lang w:val="en-IE" w:eastAsia="en-IE"/>
        </w:rPr>
        <w:t xml:space="preserve">(d) </w:t>
      </w:r>
      <w:proofErr w:type="gramStart"/>
      <w:r w:rsidRPr="00E6477F">
        <w:rPr>
          <w:rFonts w:asciiTheme="minorHAnsi" w:hAnsiTheme="minorHAnsi"/>
          <w:lang w:val="en-IE" w:eastAsia="en-IE"/>
        </w:rPr>
        <w:t>every</w:t>
      </w:r>
      <w:proofErr w:type="gramEnd"/>
      <w:r w:rsidRPr="00E6477F">
        <w:rPr>
          <w:rFonts w:asciiTheme="minorHAnsi" w:hAnsiTheme="minorHAnsi"/>
          <w:lang w:val="en-IE" w:eastAsia="en-IE"/>
        </w:rPr>
        <w:t xml:space="preserve"> national of the State or a Member State who </w:t>
      </w:r>
      <w:proofErr w:type="spellStart"/>
      <w:r w:rsidRPr="00E6477F">
        <w:rPr>
          <w:rFonts w:asciiTheme="minorHAnsi" w:hAnsiTheme="minorHAnsi"/>
          <w:lang w:val="en-IE" w:eastAsia="en-IE"/>
        </w:rPr>
        <w:t>pos</w:t>
      </w:r>
      <w:proofErr w:type="spellEnd"/>
      <w:r w:rsidRPr="00E6477F">
        <w:rPr>
          <w:rFonts w:asciiTheme="minorHAnsi" w:hAnsiTheme="minorHAnsi"/>
          <w:lang w:val="en-IE" w:eastAsia="en-IE"/>
        </w:rPr>
        <w:t>-</w:t>
      </w:r>
    </w:p>
    <w:p w:rsidR="003D2D97" w:rsidRPr="00E6477F" w:rsidRDefault="003D2D97" w:rsidP="00F34B02">
      <w:pPr>
        <w:spacing w:after="0" w:line="240" w:lineRule="auto"/>
        <w:rPr>
          <w:rFonts w:asciiTheme="minorHAnsi" w:hAnsiTheme="minorHAnsi"/>
          <w:lang w:val="en-IE" w:eastAsia="en-IE"/>
        </w:rPr>
      </w:pPr>
      <w:proofErr w:type="spellStart"/>
      <w:proofErr w:type="gramStart"/>
      <w:r w:rsidRPr="00E6477F">
        <w:rPr>
          <w:rFonts w:asciiTheme="minorHAnsi" w:hAnsiTheme="minorHAnsi"/>
          <w:lang w:val="en-IE" w:eastAsia="en-IE"/>
        </w:rPr>
        <w:t>sesses</w:t>
      </w:r>
      <w:proofErr w:type="spellEnd"/>
      <w:proofErr w:type="gramEnd"/>
      <w:r w:rsidRPr="00E6477F">
        <w:rPr>
          <w:rFonts w:asciiTheme="minorHAnsi" w:hAnsiTheme="minorHAnsi"/>
          <w:lang w:val="en-IE" w:eastAsia="en-IE"/>
        </w:rPr>
        <w:t xml:space="preserve"> a certificate of acquired rights in specialised </w:t>
      </w:r>
      <w:proofErr w:type="spellStart"/>
      <w:r w:rsidRPr="00E6477F">
        <w:rPr>
          <w:rFonts w:asciiTheme="minorHAnsi" w:hAnsiTheme="minorHAnsi"/>
          <w:lang w:val="en-IE" w:eastAsia="en-IE"/>
        </w:rPr>
        <w:t>medi</w:t>
      </w:r>
      <w:proofErr w:type="spellEnd"/>
      <w:r w:rsidRPr="00E6477F">
        <w:rPr>
          <w:rFonts w:asciiTheme="minorHAnsi" w:hAnsiTheme="minorHAnsi"/>
          <w:lang w:val="en-IE" w:eastAsia="en-IE"/>
        </w:rPr>
        <w:t>-</w:t>
      </w:r>
    </w:p>
    <w:p w:rsidR="003D2D97" w:rsidRPr="00E6477F" w:rsidRDefault="003D2D97" w:rsidP="00F34B02">
      <w:pPr>
        <w:spacing w:after="0" w:line="240" w:lineRule="auto"/>
        <w:rPr>
          <w:rFonts w:asciiTheme="minorHAnsi" w:hAnsiTheme="minorHAnsi"/>
          <w:lang w:val="en-IE" w:eastAsia="en-IE"/>
        </w:rPr>
      </w:pPr>
      <w:proofErr w:type="gramStart"/>
      <w:r w:rsidRPr="00E6477F">
        <w:rPr>
          <w:rFonts w:asciiTheme="minorHAnsi" w:hAnsiTheme="minorHAnsi"/>
          <w:lang w:val="en-IE" w:eastAsia="en-IE"/>
        </w:rPr>
        <w:t>cine</w:t>
      </w:r>
      <w:proofErr w:type="gramEnd"/>
      <w:r w:rsidRPr="00E6477F">
        <w:rPr>
          <w:rFonts w:asciiTheme="minorHAnsi" w:hAnsiTheme="minorHAnsi"/>
          <w:lang w:val="en-IE" w:eastAsia="en-IE"/>
        </w:rPr>
        <w:t xml:space="preserve"> awarded by a competent body or authority </w:t>
      </w:r>
      <w:proofErr w:type="spellStart"/>
      <w:r w:rsidRPr="00E6477F">
        <w:rPr>
          <w:rFonts w:asciiTheme="minorHAnsi" w:hAnsiTheme="minorHAnsi"/>
          <w:lang w:val="en-IE" w:eastAsia="en-IE"/>
        </w:rPr>
        <w:t>desig</w:t>
      </w:r>
      <w:proofErr w:type="spellEnd"/>
      <w:r w:rsidRPr="00E6477F">
        <w:rPr>
          <w:rFonts w:asciiTheme="minorHAnsi" w:hAnsiTheme="minorHAnsi"/>
          <w:lang w:val="en-IE" w:eastAsia="en-IE"/>
        </w:rPr>
        <w:t>-</w:t>
      </w:r>
    </w:p>
    <w:p w:rsidR="003D2D97" w:rsidRPr="00E6477F" w:rsidRDefault="003D2D97" w:rsidP="00F34B02">
      <w:pPr>
        <w:spacing w:after="0" w:line="240" w:lineRule="auto"/>
        <w:rPr>
          <w:rFonts w:asciiTheme="minorHAnsi" w:hAnsiTheme="minorHAnsi"/>
          <w:lang w:val="en-IE" w:eastAsia="en-IE"/>
        </w:rPr>
      </w:pPr>
      <w:proofErr w:type="spellStart"/>
      <w:proofErr w:type="gramStart"/>
      <w:r w:rsidRPr="00E6477F">
        <w:rPr>
          <w:rFonts w:asciiTheme="minorHAnsi" w:hAnsiTheme="minorHAnsi"/>
          <w:lang w:val="en-IE" w:eastAsia="en-IE"/>
        </w:rPr>
        <w:t>nated</w:t>
      </w:r>
      <w:proofErr w:type="spellEnd"/>
      <w:proofErr w:type="gramEnd"/>
      <w:r w:rsidRPr="00E6477F">
        <w:rPr>
          <w:rFonts w:asciiTheme="minorHAnsi" w:hAnsiTheme="minorHAnsi"/>
          <w:lang w:val="en-IE" w:eastAsia="en-IE"/>
        </w:rPr>
        <w:t xml:space="preserve"> for that purpose by a Member State, pursuant to</w:t>
      </w:r>
    </w:p>
    <w:p w:rsidR="003D2D97" w:rsidRPr="00E6477F" w:rsidRDefault="003D2D97" w:rsidP="00F34B02">
      <w:pPr>
        <w:spacing w:after="0" w:line="240" w:lineRule="auto"/>
        <w:rPr>
          <w:rFonts w:asciiTheme="minorHAnsi" w:hAnsiTheme="minorHAnsi"/>
          <w:lang w:val="en-IE" w:eastAsia="en-IE"/>
        </w:rPr>
      </w:pPr>
      <w:r w:rsidRPr="00E6477F">
        <w:rPr>
          <w:rFonts w:asciiTheme="minorHAnsi" w:hAnsiTheme="minorHAnsi"/>
          <w:lang w:val="en-IE" w:eastAsia="en-IE"/>
        </w:rPr>
        <w:t>Directive 2005/36/EC;</w:t>
      </w:r>
    </w:p>
    <w:p w:rsidR="003D2D97" w:rsidRPr="00E6477F" w:rsidRDefault="003D2D97" w:rsidP="00F34B02">
      <w:pPr>
        <w:spacing w:after="0" w:line="240" w:lineRule="auto"/>
        <w:rPr>
          <w:rFonts w:asciiTheme="minorHAnsi" w:hAnsiTheme="minorHAnsi"/>
          <w:lang w:val="en-IE" w:eastAsia="en-IE"/>
        </w:rPr>
      </w:pPr>
    </w:p>
    <w:p w:rsidR="003D2D97" w:rsidRPr="00E6477F" w:rsidRDefault="003D2D97" w:rsidP="00F34B02">
      <w:pPr>
        <w:spacing w:after="0" w:line="240" w:lineRule="auto"/>
        <w:rPr>
          <w:rFonts w:asciiTheme="minorHAnsi" w:hAnsiTheme="minorHAnsi"/>
          <w:lang w:val="en-IE" w:eastAsia="en-IE"/>
        </w:rPr>
      </w:pPr>
      <w:r w:rsidRPr="00E6477F">
        <w:rPr>
          <w:rFonts w:asciiTheme="minorHAnsi" w:hAnsiTheme="minorHAnsi"/>
          <w:lang w:val="en-IE" w:eastAsia="en-IE"/>
        </w:rPr>
        <w:t xml:space="preserve">(e) </w:t>
      </w:r>
      <w:proofErr w:type="gramStart"/>
      <w:r w:rsidRPr="00E6477F">
        <w:rPr>
          <w:rFonts w:asciiTheme="minorHAnsi" w:hAnsiTheme="minorHAnsi"/>
          <w:lang w:val="en-IE" w:eastAsia="en-IE"/>
        </w:rPr>
        <w:t>every</w:t>
      </w:r>
      <w:proofErr w:type="gramEnd"/>
      <w:r w:rsidRPr="00E6477F">
        <w:rPr>
          <w:rFonts w:asciiTheme="minorHAnsi" w:hAnsiTheme="minorHAnsi"/>
          <w:lang w:val="en-IE" w:eastAsia="en-IE"/>
        </w:rPr>
        <w:t xml:space="preserve"> national of the State or a Member State who </w:t>
      </w:r>
      <w:proofErr w:type="spellStart"/>
      <w:r w:rsidRPr="00E6477F">
        <w:rPr>
          <w:rFonts w:asciiTheme="minorHAnsi" w:hAnsiTheme="minorHAnsi"/>
          <w:lang w:val="en-IE" w:eastAsia="en-IE"/>
        </w:rPr>
        <w:t>pos</w:t>
      </w:r>
      <w:proofErr w:type="spellEnd"/>
      <w:r w:rsidRPr="00E6477F">
        <w:rPr>
          <w:rFonts w:asciiTheme="minorHAnsi" w:hAnsiTheme="minorHAnsi"/>
          <w:lang w:val="en-IE" w:eastAsia="en-IE"/>
        </w:rPr>
        <w:t>-</w:t>
      </w:r>
    </w:p>
    <w:p w:rsidR="003D2D97" w:rsidRPr="00E6477F" w:rsidRDefault="003D2D97" w:rsidP="00F34B02">
      <w:pPr>
        <w:spacing w:after="0" w:line="240" w:lineRule="auto"/>
        <w:rPr>
          <w:rFonts w:asciiTheme="minorHAnsi" w:hAnsiTheme="minorHAnsi"/>
          <w:lang w:val="en-IE" w:eastAsia="en-IE"/>
        </w:rPr>
      </w:pPr>
      <w:proofErr w:type="spellStart"/>
      <w:proofErr w:type="gramStart"/>
      <w:r w:rsidRPr="00E6477F">
        <w:rPr>
          <w:rFonts w:asciiTheme="minorHAnsi" w:hAnsiTheme="minorHAnsi"/>
          <w:lang w:val="en-IE" w:eastAsia="en-IE"/>
        </w:rPr>
        <w:t>sesses</w:t>
      </w:r>
      <w:proofErr w:type="spellEnd"/>
      <w:proofErr w:type="gramEnd"/>
      <w:r w:rsidRPr="00E6477F">
        <w:rPr>
          <w:rFonts w:asciiTheme="minorHAnsi" w:hAnsiTheme="minorHAnsi"/>
          <w:lang w:val="en-IE" w:eastAsia="en-IE"/>
        </w:rPr>
        <w:t xml:space="preserve"> a degree, diploma, certificate or other evidence of</w:t>
      </w:r>
    </w:p>
    <w:p w:rsidR="003D2D97" w:rsidRPr="00E6477F" w:rsidRDefault="003D2D97" w:rsidP="00F34B02">
      <w:pPr>
        <w:spacing w:after="0" w:line="240" w:lineRule="auto"/>
        <w:rPr>
          <w:rFonts w:asciiTheme="minorHAnsi" w:hAnsiTheme="minorHAnsi"/>
          <w:lang w:val="en-IE" w:eastAsia="en-IE"/>
        </w:rPr>
      </w:pPr>
      <w:proofErr w:type="gramStart"/>
      <w:r w:rsidRPr="00E6477F">
        <w:rPr>
          <w:rFonts w:asciiTheme="minorHAnsi" w:hAnsiTheme="minorHAnsi"/>
          <w:lang w:val="en-IE" w:eastAsia="en-IE"/>
        </w:rPr>
        <w:t>formal</w:t>
      </w:r>
      <w:proofErr w:type="gramEnd"/>
      <w:r w:rsidRPr="00E6477F">
        <w:rPr>
          <w:rFonts w:asciiTheme="minorHAnsi" w:hAnsiTheme="minorHAnsi"/>
          <w:lang w:val="en-IE" w:eastAsia="en-IE"/>
        </w:rPr>
        <w:t xml:space="preserve"> qualification in specialised medicine awarded in a</w:t>
      </w:r>
    </w:p>
    <w:p w:rsidR="003D2D97" w:rsidRPr="00E6477F" w:rsidRDefault="003D2D97" w:rsidP="00F34B02">
      <w:pPr>
        <w:spacing w:after="0" w:line="240" w:lineRule="auto"/>
        <w:rPr>
          <w:rFonts w:asciiTheme="minorHAnsi" w:hAnsiTheme="minorHAnsi"/>
          <w:lang w:val="en-IE" w:eastAsia="en-IE"/>
        </w:rPr>
      </w:pPr>
      <w:proofErr w:type="gramStart"/>
      <w:r w:rsidRPr="00E6477F">
        <w:rPr>
          <w:rFonts w:asciiTheme="minorHAnsi" w:hAnsiTheme="minorHAnsi"/>
          <w:lang w:val="en-IE" w:eastAsia="en-IE"/>
        </w:rPr>
        <w:t>third</w:t>
      </w:r>
      <w:proofErr w:type="gramEnd"/>
      <w:r w:rsidRPr="00E6477F">
        <w:rPr>
          <w:rFonts w:asciiTheme="minorHAnsi" w:hAnsiTheme="minorHAnsi"/>
          <w:lang w:val="en-IE" w:eastAsia="en-IE"/>
        </w:rPr>
        <w:t xml:space="preserve"> country and certified by a competent body or </w:t>
      </w:r>
      <w:proofErr w:type="spellStart"/>
      <w:r w:rsidRPr="00E6477F">
        <w:rPr>
          <w:rFonts w:asciiTheme="minorHAnsi" w:hAnsiTheme="minorHAnsi"/>
          <w:lang w:val="en-IE" w:eastAsia="en-IE"/>
        </w:rPr>
        <w:t>auth</w:t>
      </w:r>
      <w:proofErr w:type="spellEnd"/>
      <w:r w:rsidRPr="00E6477F">
        <w:rPr>
          <w:rFonts w:asciiTheme="minorHAnsi" w:hAnsiTheme="minorHAnsi"/>
          <w:lang w:val="en-IE" w:eastAsia="en-IE"/>
        </w:rPr>
        <w:t>-</w:t>
      </w:r>
    </w:p>
    <w:p w:rsidR="003D2D97" w:rsidRPr="00E6477F" w:rsidRDefault="003D2D97" w:rsidP="00F34B02">
      <w:pPr>
        <w:spacing w:after="0" w:line="240" w:lineRule="auto"/>
        <w:rPr>
          <w:rFonts w:asciiTheme="minorHAnsi" w:hAnsiTheme="minorHAnsi"/>
          <w:lang w:val="en-IE" w:eastAsia="en-IE"/>
        </w:rPr>
      </w:pPr>
      <w:proofErr w:type="spellStart"/>
      <w:proofErr w:type="gramStart"/>
      <w:r w:rsidRPr="00E6477F">
        <w:rPr>
          <w:rFonts w:asciiTheme="minorHAnsi" w:hAnsiTheme="minorHAnsi"/>
          <w:lang w:val="en-IE" w:eastAsia="en-IE"/>
        </w:rPr>
        <w:t>ority</w:t>
      </w:r>
      <w:proofErr w:type="spellEnd"/>
      <w:proofErr w:type="gramEnd"/>
      <w:r w:rsidRPr="00E6477F">
        <w:rPr>
          <w:rFonts w:asciiTheme="minorHAnsi" w:hAnsiTheme="minorHAnsi"/>
          <w:lang w:val="en-IE" w:eastAsia="en-IE"/>
        </w:rPr>
        <w:t xml:space="preserve"> designated for that purpose by a Member State, </w:t>
      </w:r>
      <w:proofErr w:type="spellStart"/>
      <w:r w:rsidRPr="00E6477F">
        <w:rPr>
          <w:rFonts w:asciiTheme="minorHAnsi" w:hAnsiTheme="minorHAnsi"/>
          <w:lang w:val="en-IE" w:eastAsia="en-IE"/>
        </w:rPr>
        <w:t>pur</w:t>
      </w:r>
      <w:proofErr w:type="spellEnd"/>
      <w:r w:rsidRPr="00E6477F">
        <w:rPr>
          <w:rFonts w:asciiTheme="minorHAnsi" w:hAnsiTheme="minorHAnsi"/>
          <w:lang w:val="en-IE" w:eastAsia="en-IE"/>
        </w:rPr>
        <w:t>-</w:t>
      </w:r>
    </w:p>
    <w:p w:rsidR="003D2D97" w:rsidRPr="00E6477F" w:rsidRDefault="003D2D97" w:rsidP="00F34B02">
      <w:pPr>
        <w:spacing w:after="0" w:line="240" w:lineRule="auto"/>
        <w:rPr>
          <w:rFonts w:asciiTheme="minorHAnsi" w:hAnsiTheme="minorHAnsi"/>
          <w:lang w:val="en-IE" w:eastAsia="en-IE"/>
        </w:rPr>
      </w:pPr>
      <w:proofErr w:type="spellStart"/>
      <w:proofErr w:type="gramStart"/>
      <w:r w:rsidRPr="00E6477F">
        <w:rPr>
          <w:rFonts w:asciiTheme="minorHAnsi" w:hAnsiTheme="minorHAnsi"/>
          <w:lang w:val="en-IE" w:eastAsia="en-IE"/>
        </w:rPr>
        <w:t>suant</w:t>
      </w:r>
      <w:proofErr w:type="spellEnd"/>
      <w:proofErr w:type="gramEnd"/>
      <w:r w:rsidRPr="00E6477F">
        <w:rPr>
          <w:rFonts w:asciiTheme="minorHAnsi" w:hAnsiTheme="minorHAnsi"/>
          <w:lang w:val="en-IE" w:eastAsia="en-IE"/>
        </w:rPr>
        <w:t xml:space="preserve"> to Directive 2005/36/EC; or</w:t>
      </w:r>
    </w:p>
    <w:p w:rsidR="003D2D97" w:rsidRPr="00E6477F" w:rsidRDefault="003D2D97" w:rsidP="00F34B02">
      <w:pPr>
        <w:spacing w:after="0" w:line="240" w:lineRule="auto"/>
        <w:rPr>
          <w:rFonts w:asciiTheme="minorHAnsi" w:hAnsiTheme="minorHAnsi"/>
          <w:lang w:val="en-IE" w:eastAsia="en-IE"/>
        </w:rPr>
      </w:pPr>
    </w:p>
    <w:p w:rsidR="003D2D97" w:rsidRPr="00E6477F" w:rsidRDefault="003D2D97" w:rsidP="00F34B02">
      <w:pPr>
        <w:spacing w:after="0" w:line="240" w:lineRule="auto"/>
        <w:rPr>
          <w:rFonts w:asciiTheme="minorHAnsi" w:hAnsiTheme="minorHAnsi"/>
          <w:lang w:val="en-IE" w:eastAsia="en-IE"/>
        </w:rPr>
      </w:pPr>
      <w:r w:rsidRPr="00E6477F">
        <w:rPr>
          <w:rFonts w:asciiTheme="minorHAnsi" w:hAnsiTheme="minorHAnsi"/>
          <w:lang w:val="en-IE" w:eastAsia="en-IE"/>
        </w:rPr>
        <w:t xml:space="preserve">(f) </w:t>
      </w:r>
      <w:proofErr w:type="gramStart"/>
      <w:r w:rsidRPr="00E6477F">
        <w:rPr>
          <w:rFonts w:asciiTheme="minorHAnsi" w:hAnsiTheme="minorHAnsi"/>
          <w:lang w:val="en-IE" w:eastAsia="en-IE"/>
        </w:rPr>
        <w:t>any</w:t>
      </w:r>
      <w:proofErr w:type="gramEnd"/>
      <w:r w:rsidRPr="00E6477F">
        <w:rPr>
          <w:rFonts w:asciiTheme="minorHAnsi" w:hAnsiTheme="minorHAnsi"/>
          <w:lang w:val="en-IE" w:eastAsia="en-IE"/>
        </w:rPr>
        <w:t xml:space="preserve"> medical practitioner who satisfies the Council that the</w:t>
      </w:r>
    </w:p>
    <w:p w:rsidR="003D2D97" w:rsidRPr="00E6477F" w:rsidRDefault="003D2D97" w:rsidP="00F34B02">
      <w:pPr>
        <w:spacing w:after="0" w:line="240" w:lineRule="auto"/>
        <w:rPr>
          <w:rFonts w:asciiTheme="minorHAnsi" w:hAnsiTheme="minorHAnsi"/>
          <w:lang w:val="en-IE" w:eastAsia="en-IE"/>
        </w:rPr>
      </w:pPr>
      <w:proofErr w:type="gramStart"/>
      <w:r w:rsidRPr="00E6477F">
        <w:rPr>
          <w:rFonts w:asciiTheme="minorHAnsi" w:hAnsiTheme="minorHAnsi"/>
          <w:lang w:val="en-IE" w:eastAsia="en-IE"/>
        </w:rPr>
        <w:t>practitioner</w:t>
      </w:r>
      <w:proofErr w:type="gramEnd"/>
      <w:r w:rsidRPr="00E6477F">
        <w:rPr>
          <w:rFonts w:asciiTheme="minorHAnsi" w:hAnsiTheme="minorHAnsi"/>
          <w:lang w:val="en-IE" w:eastAsia="en-IE"/>
        </w:rPr>
        <w:t xml:space="preserve"> has completed a programme of training and</w:t>
      </w:r>
    </w:p>
    <w:p w:rsidR="003D2D97" w:rsidRPr="00E6477F" w:rsidRDefault="003D2D97" w:rsidP="00F34B02">
      <w:pPr>
        <w:spacing w:after="0" w:line="240" w:lineRule="auto"/>
        <w:rPr>
          <w:rFonts w:asciiTheme="minorHAnsi" w:hAnsiTheme="minorHAnsi"/>
          <w:lang w:val="en-IE" w:eastAsia="en-IE"/>
        </w:rPr>
      </w:pPr>
      <w:proofErr w:type="gramStart"/>
      <w:r w:rsidRPr="00E6477F">
        <w:rPr>
          <w:rFonts w:asciiTheme="minorHAnsi" w:hAnsiTheme="minorHAnsi"/>
          <w:lang w:val="en-IE" w:eastAsia="en-IE"/>
        </w:rPr>
        <w:t>has</w:t>
      </w:r>
      <w:proofErr w:type="gramEnd"/>
      <w:r w:rsidRPr="00E6477F">
        <w:rPr>
          <w:rFonts w:asciiTheme="minorHAnsi" w:hAnsiTheme="minorHAnsi"/>
          <w:lang w:val="en-IE" w:eastAsia="en-IE"/>
        </w:rPr>
        <w:t xml:space="preserve"> acquired sufficient experience in specialised medicine</w:t>
      </w:r>
    </w:p>
    <w:p w:rsidR="003D2D97" w:rsidRPr="00E6477F" w:rsidRDefault="003D2D97" w:rsidP="00F34B02">
      <w:pPr>
        <w:spacing w:after="0" w:line="240" w:lineRule="auto"/>
        <w:rPr>
          <w:rFonts w:asciiTheme="minorHAnsi" w:hAnsiTheme="minorHAnsi"/>
          <w:lang w:val="en-IE" w:eastAsia="en-IE"/>
        </w:rPr>
      </w:pPr>
      <w:proofErr w:type="gramStart"/>
      <w:r w:rsidRPr="00E6477F">
        <w:rPr>
          <w:rFonts w:asciiTheme="minorHAnsi" w:hAnsiTheme="minorHAnsi"/>
          <w:lang w:val="en-IE" w:eastAsia="en-IE"/>
        </w:rPr>
        <w:t>of</w:t>
      </w:r>
      <w:proofErr w:type="gramEnd"/>
      <w:r w:rsidRPr="00E6477F">
        <w:rPr>
          <w:rFonts w:asciiTheme="minorHAnsi" w:hAnsiTheme="minorHAnsi"/>
          <w:lang w:val="en-IE" w:eastAsia="en-IE"/>
        </w:rPr>
        <w:t xml:space="preserve"> a standard considered by the Council to be adequate</w:t>
      </w:r>
    </w:p>
    <w:p w:rsidR="003D2D97" w:rsidRPr="00E6477F" w:rsidRDefault="003D2D97" w:rsidP="00F34B02">
      <w:pPr>
        <w:spacing w:after="0" w:line="240" w:lineRule="auto"/>
        <w:rPr>
          <w:rFonts w:asciiTheme="minorHAnsi" w:hAnsiTheme="minorHAnsi"/>
          <w:lang w:val="en-IE" w:eastAsia="en-IE"/>
        </w:rPr>
      </w:pPr>
      <w:proofErr w:type="gramStart"/>
      <w:r w:rsidRPr="00E6477F">
        <w:rPr>
          <w:rFonts w:asciiTheme="minorHAnsi" w:hAnsiTheme="minorHAnsi"/>
          <w:lang w:val="en-IE" w:eastAsia="en-IE"/>
        </w:rPr>
        <w:t>for</w:t>
      </w:r>
      <w:proofErr w:type="gramEnd"/>
      <w:r w:rsidRPr="00E6477F">
        <w:rPr>
          <w:rFonts w:asciiTheme="minorHAnsi" w:hAnsiTheme="minorHAnsi"/>
          <w:lang w:val="en-IE" w:eastAsia="en-IE"/>
        </w:rPr>
        <w:t xml:space="preserve"> the purposes of registration in the Specialist Division.</w:t>
      </w:r>
    </w:p>
    <w:p w:rsidR="003D2D97" w:rsidRPr="00E6477F" w:rsidRDefault="003D2D97" w:rsidP="00F34B02">
      <w:pPr>
        <w:spacing w:after="0" w:line="240" w:lineRule="auto"/>
        <w:rPr>
          <w:rFonts w:asciiTheme="minorHAnsi" w:hAnsiTheme="minorHAnsi"/>
          <w:lang w:val="en-IE" w:eastAsia="en-IE"/>
        </w:rPr>
      </w:pPr>
    </w:p>
    <w:p w:rsidR="003D2D97" w:rsidRPr="00E6477F" w:rsidRDefault="003D2D97" w:rsidP="00F34B02">
      <w:pPr>
        <w:spacing w:after="0" w:line="240" w:lineRule="auto"/>
        <w:rPr>
          <w:rFonts w:asciiTheme="minorHAnsi" w:hAnsiTheme="minorHAnsi"/>
          <w:lang w:val="en-IE" w:eastAsia="en-IE"/>
        </w:rPr>
      </w:pPr>
      <w:r w:rsidRPr="00E6477F">
        <w:rPr>
          <w:rFonts w:asciiTheme="minorHAnsi" w:hAnsiTheme="minorHAnsi"/>
          <w:lang w:val="en-IE" w:eastAsia="en-IE"/>
        </w:rPr>
        <w:t>(2) The Council may, until the 5th anniversary of the commence-</w:t>
      </w:r>
    </w:p>
    <w:p w:rsidR="003D2D97" w:rsidRPr="00E6477F" w:rsidRDefault="003D2D97" w:rsidP="00F34B02">
      <w:pPr>
        <w:spacing w:after="0" w:line="240" w:lineRule="auto"/>
        <w:rPr>
          <w:rFonts w:asciiTheme="minorHAnsi" w:hAnsiTheme="minorHAnsi"/>
          <w:lang w:val="en-IE" w:eastAsia="en-IE"/>
        </w:rPr>
      </w:pPr>
      <w:proofErr w:type="spellStart"/>
      <w:proofErr w:type="gramStart"/>
      <w:r w:rsidRPr="00E6477F">
        <w:rPr>
          <w:rFonts w:asciiTheme="minorHAnsi" w:hAnsiTheme="minorHAnsi"/>
          <w:lang w:val="en-IE" w:eastAsia="en-IE"/>
        </w:rPr>
        <w:t>ment</w:t>
      </w:r>
      <w:proofErr w:type="spellEnd"/>
      <w:proofErr w:type="gramEnd"/>
      <w:r w:rsidRPr="00E6477F">
        <w:rPr>
          <w:rFonts w:asciiTheme="minorHAnsi" w:hAnsiTheme="minorHAnsi"/>
          <w:lang w:val="en-IE" w:eastAsia="en-IE"/>
        </w:rPr>
        <w:t xml:space="preserve"> of this subsection, grant registration in any particular list of the</w:t>
      </w:r>
    </w:p>
    <w:p w:rsidR="003D2D97" w:rsidRPr="00E6477F" w:rsidRDefault="003D2D97" w:rsidP="00F34B02">
      <w:pPr>
        <w:spacing w:after="0" w:line="240" w:lineRule="auto"/>
        <w:rPr>
          <w:rFonts w:asciiTheme="minorHAnsi" w:hAnsiTheme="minorHAnsi"/>
          <w:lang w:val="en-IE" w:eastAsia="en-IE"/>
        </w:rPr>
      </w:pPr>
      <w:r w:rsidRPr="00E6477F">
        <w:rPr>
          <w:rFonts w:asciiTheme="minorHAnsi" w:hAnsiTheme="minorHAnsi"/>
          <w:lang w:val="en-IE" w:eastAsia="en-IE"/>
        </w:rPr>
        <w:t>Specialist Division to any medical practitioner who, being able to</w:t>
      </w:r>
    </w:p>
    <w:p w:rsidR="003D2D97" w:rsidRPr="00E6477F" w:rsidRDefault="003D2D97" w:rsidP="00F34B02">
      <w:pPr>
        <w:spacing w:after="0" w:line="240" w:lineRule="auto"/>
        <w:rPr>
          <w:rFonts w:asciiTheme="minorHAnsi" w:hAnsiTheme="minorHAnsi"/>
          <w:lang w:val="en-IE" w:eastAsia="en-IE"/>
        </w:rPr>
      </w:pPr>
      <w:proofErr w:type="gramStart"/>
      <w:r w:rsidRPr="00E6477F">
        <w:rPr>
          <w:rFonts w:asciiTheme="minorHAnsi" w:hAnsiTheme="minorHAnsi"/>
          <w:lang w:val="en-IE" w:eastAsia="en-IE"/>
        </w:rPr>
        <w:t>be</w:t>
      </w:r>
      <w:proofErr w:type="gramEnd"/>
      <w:r w:rsidRPr="00E6477F">
        <w:rPr>
          <w:rFonts w:asciiTheme="minorHAnsi" w:hAnsiTheme="minorHAnsi"/>
          <w:lang w:val="en-IE" w:eastAsia="en-IE"/>
        </w:rPr>
        <w:t xml:space="preserve"> registered in the General Division, satisfies the Council that the</w:t>
      </w:r>
    </w:p>
    <w:p w:rsidR="003D2D97" w:rsidRPr="00E6477F" w:rsidRDefault="003D2D97" w:rsidP="00F34B02">
      <w:pPr>
        <w:spacing w:after="0" w:line="240" w:lineRule="auto"/>
        <w:rPr>
          <w:rFonts w:asciiTheme="minorHAnsi" w:hAnsiTheme="minorHAnsi"/>
          <w:lang w:val="en-IE" w:eastAsia="en-IE"/>
        </w:rPr>
      </w:pPr>
      <w:proofErr w:type="gramStart"/>
      <w:r w:rsidRPr="00E6477F">
        <w:rPr>
          <w:rFonts w:asciiTheme="minorHAnsi" w:hAnsiTheme="minorHAnsi"/>
          <w:lang w:val="en-IE" w:eastAsia="en-IE"/>
        </w:rPr>
        <w:t>practitioner</w:t>
      </w:r>
      <w:proofErr w:type="gramEnd"/>
      <w:r w:rsidRPr="00E6477F">
        <w:rPr>
          <w:rFonts w:asciiTheme="minorHAnsi" w:hAnsiTheme="minorHAnsi"/>
          <w:lang w:val="en-IE" w:eastAsia="en-IE"/>
        </w:rPr>
        <w:t xml:space="preserve"> has obtained sufficient training and experience such that</w:t>
      </w:r>
    </w:p>
    <w:p w:rsidR="003D2D97" w:rsidRPr="00E6477F" w:rsidRDefault="003D2D97" w:rsidP="00F34B02">
      <w:pPr>
        <w:spacing w:after="0" w:line="240" w:lineRule="auto"/>
        <w:rPr>
          <w:rFonts w:asciiTheme="minorHAnsi" w:hAnsiTheme="minorHAnsi"/>
          <w:lang w:val="en-IE" w:eastAsia="en-IE"/>
        </w:rPr>
      </w:pPr>
      <w:proofErr w:type="gramStart"/>
      <w:r w:rsidRPr="00E6477F">
        <w:rPr>
          <w:rFonts w:asciiTheme="minorHAnsi" w:hAnsiTheme="minorHAnsi"/>
          <w:lang w:val="en-IE" w:eastAsia="en-IE"/>
        </w:rPr>
        <w:t>the</w:t>
      </w:r>
      <w:proofErr w:type="gramEnd"/>
      <w:r w:rsidRPr="00E6477F">
        <w:rPr>
          <w:rFonts w:asciiTheme="minorHAnsi" w:hAnsiTheme="minorHAnsi"/>
          <w:lang w:val="en-IE" w:eastAsia="en-IE"/>
        </w:rPr>
        <w:t xml:space="preserve"> practitioner should be registered as a specialist in that list.</w:t>
      </w:r>
    </w:p>
    <w:p w:rsidR="003D2D97" w:rsidRPr="00E6477F" w:rsidRDefault="003D2D97" w:rsidP="00F34B02">
      <w:pPr>
        <w:spacing w:after="0" w:line="240" w:lineRule="auto"/>
        <w:rPr>
          <w:rFonts w:asciiTheme="minorHAnsi" w:hAnsiTheme="minorHAnsi"/>
          <w:lang w:val="en-IE" w:eastAsia="en-IE"/>
        </w:rPr>
      </w:pPr>
    </w:p>
    <w:p w:rsidR="003D2D97" w:rsidRPr="00E6477F" w:rsidRDefault="003D2D97" w:rsidP="00F34B02">
      <w:pPr>
        <w:spacing w:after="0" w:line="240" w:lineRule="auto"/>
        <w:rPr>
          <w:rFonts w:asciiTheme="minorHAnsi" w:hAnsiTheme="minorHAnsi"/>
          <w:lang w:val="en-IE" w:eastAsia="en-IE"/>
        </w:rPr>
      </w:pPr>
      <w:r w:rsidRPr="00E6477F">
        <w:rPr>
          <w:rFonts w:asciiTheme="minorHAnsi" w:hAnsiTheme="minorHAnsi"/>
          <w:lang w:val="en-IE" w:eastAsia="en-IE"/>
        </w:rPr>
        <w:t>(3) For the purposes of subsection (2), the Council shall, until the</w:t>
      </w:r>
    </w:p>
    <w:p w:rsidR="003D2D97" w:rsidRPr="00E6477F" w:rsidRDefault="003D2D97" w:rsidP="00F34B02">
      <w:pPr>
        <w:spacing w:after="0" w:line="240" w:lineRule="auto"/>
        <w:rPr>
          <w:rFonts w:asciiTheme="minorHAnsi" w:hAnsiTheme="minorHAnsi"/>
          <w:lang w:val="en-IE" w:eastAsia="en-IE"/>
        </w:rPr>
      </w:pPr>
      <w:r w:rsidRPr="00E6477F">
        <w:rPr>
          <w:rFonts w:asciiTheme="minorHAnsi" w:hAnsiTheme="minorHAnsi"/>
          <w:lang w:val="en-IE" w:eastAsia="en-IE"/>
        </w:rPr>
        <w:t>5th anniversary of the commencement of that subsection, work with</w:t>
      </w:r>
    </w:p>
    <w:p w:rsidR="003D2D97" w:rsidRPr="00E6477F" w:rsidRDefault="003D2D97" w:rsidP="00F34B02">
      <w:pPr>
        <w:spacing w:after="0" w:line="240" w:lineRule="auto"/>
        <w:rPr>
          <w:rFonts w:asciiTheme="minorHAnsi" w:hAnsiTheme="minorHAnsi"/>
          <w:lang w:val="en-IE" w:eastAsia="en-IE"/>
        </w:rPr>
      </w:pPr>
      <w:proofErr w:type="gramStart"/>
      <w:r w:rsidRPr="00E6477F">
        <w:rPr>
          <w:rFonts w:asciiTheme="minorHAnsi" w:hAnsiTheme="minorHAnsi"/>
          <w:lang w:val="en-IE" w:eastAsia="en-IE"/>
        </w:rPr>
        <w:t>the</w:t>
      </w:r>
      <w:proofErr w:type="gramEnd"/>
      <w:r w:rsidRPr="00E6477F">
        <w:rPr>
          <w:rFonts w:asciiTheme="minorHAnsi" w:hAnsiTheme="minorHAnsi"/>
          <w:lang w:val="en-IE" w:eastAsia="en-IE"/>
        </w:rPr>
        <w:t xml:space="preserve"> bodies approved under section 89(3)(a) to assist medical </w:t>
      </w:r>
      <w:proofErr w:type="spellStart"/>
      <w:r w:rsidRPr="00E6477F">
        <w:rPr>
          <w:rFonts w:asciiTheme="minorHAnsi" w:hAnsiTheme="minorHAnsi"/>
          <w:lang w:val="en-IE" w:eastAsia="en-IE"/>
        </w:rPr>
        <w:t>prac</w:t>
      </w:r>
      <w:proofErr w:type="spellEnd"/>
      <w:r w:rsidRPr="00E6477F">
        <w:rPr>
          <w:rFonts w:asciiTheme="minorHAnsi" w:hAnsiTheme="minorHAnsi"/>
          <w:lang w:val="en-IE" w:eastAsia="en-IE"/>
        </w:rPr>
        <w:t>-</w:t>
      </w:r>
    </w:p>
    <w:p w:rsidR="003D2D97" w:rsidRPr="00E6477F" w:rsidRDefault="003D2D97" w:rsidP="00F34B02">
      <w:pPr>
        <w:spacing w:after="0" w:line="240" w:lineRule="auto"/>
        <w:rPr>
          <w:rFonts w:asciiTheme="minorHAnsi" w:hAnsiTheme="minorHAnsi"/>
          <w:lang w:val="en-IE" w:eastAsia="en-IE"/>
        </w:rPr>
      </w:pPr>
      <w:proofErr w:type="spellStart"/>
      <w:proofErr w:type="gramStart"/>
      <w:r w:rsidRPr="00E6477F">
        <w:rPr>
          <w:rFonts w:asciiTheme="minorHAnsi" w:hAnsiTheme="minorHAnsi"/>
          <w:lang w:val="en-IE" w:eastAsia="en-IE"/>
        </w:rPr>
        <w:t>titioners</w:t>
      </w:r>
      <w:proofErr w:type="spellEnd"/>
      <w:proofErr w:type="gramEnd"/>
      <w:r w:rsidRPr="00E6477F">
        <w:rPr>
          <w:rFonts w:asciiTheme="minorHAnsi" w:hAnsiTheme="minorHAnsi"/>
          <w:lang w:val="en-IE" w:eastAsia="en-IE"/>
        </w:rPr>
        <w:t xml:space="preserve"> registered in the General Division to achieve the necessary</w:t>
      </w:r>
    </w:p>
    <w:p w:rsidR="003D2D97" w:rsidRPr="00E6477F" w:rsidRDefault="003D2D97" w:rsidP="007729BA">
      <w:pPr>
        <w:spacing w:after="0" w:line="240" w:lineRule="auto"/>
        <w:rPr>
          <w:rFonts w:asciiTheme="minorHAnsi" w:hAnsiTheme="minorHAnsi"/>
          <w:lang w:val="en-IE" w:eastAsia="en-IE"/>
        </w:rPr>
      </w:pPr>
      <w:proofErr w:type="gramStart"/>
      <w:r w:rsidRPr="00E6477F">
        <w:rPr>
          <w:rFonts w:asciiTheme="minorHAnsi" w:hAnsiTheme="minorHAnsi"/>
          <w:lang w:val="en-IE" w:eastAsia="en-IE"/>
        </w:rPr>
        <w:t>standard</w:t>
      </w:r>
      <w:proofErr w:type="gramEnd"/>
      <w:r w:rsidRPr="00E6477F">
        <w:rPr>
          <w:rFonts w:asciiTheme="minorHAnsi" w:hAnsiTheme="minorHAnsi"/>
          <w:lang w:val="en-IE" w:eastAsia="en-IE"/>
        </w:rPr>
        <w:t xml:space="preserve"> for registration in the Specialist Division.</w:t>
      </w:r>
    </w:p>
    <w:p w:rsidR="00384149" w:rsidRPr="00E6477F" w:rsidRDefault="00384149" w:rsidP="007729BA">
      <w:pPr>
        <w:spacing w:after="0" w:line="240" w:lineRule="auto"/>
        <w:rPr>
          <w:rFonts w:asciiTheme="minorHAnsi" w:hAnsiTheme="minorHAnsi"/>
          <w:lang w:val="en-IE" w:eastAsia="en-IE"/>
        </w:rPr>
      </w:pPr>
    </w:p>
    <w:p w:rsidR="00384149" w:rsidRPr="00E6477F" w:rsidRDefault="00384149" w:rsidP="007729BA">
      <w:pPr>
        <w:spacing w:after="0" w:line="240" w:lineRule="auto"/>
        <w:rPr>
          <w:rFonts w:asciiTheme="minorHAnsi" w:hAnsiTheme="minorHAnsi"/>
          <w:lang w:val="en-IE"/>
        </w:rPr>
      </w:pPr>
      <w:r w:rsidRPr="00E6477F">
        <w:rPr>
          <w:rFonts w:asciiTheme="minorHAnsi" w:hAnsiTheme="minorHAnsi"/>
          <w:lang w:val="en-IE" w:eastAsia="en-IE"/>
        </w:rPr>
        <w:t>__________________________________________end_____________________________</w:t>
      </w:r>
    </w:p>
    <w:sectPr w:rsidR="00384149" w:rsidRPr="00E6477F" w:rsidSect="00113D7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Bold">
    <w:altName w:val="Cambria"/>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4C1D"/>
    <w:multiLevelType w:val="hybridMultilevel"/>
    <w:tmpl w:val="5ABAF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263EC3"/>
    <w:multiLevelType w:val="hybridMultilevel"/>
    <w:tmpl w:val="2598B2D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D6A58D3"/>
    <w:multiLevelType w:val="hybridMultilevel"/>
    <w:tmpl w:val="77C2B9E4"/>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6457F03"/>
    <w:multiLevelType w:val="hybridMultilevel"/>
    <w:tmpl w:val="8C82BF4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3BC1E6A"/>
    <w:multiLevelType w:val="hybridMultilevel"/>
    <w:tmpl w:val="DFC64D90"/>
    <w:lvl w:ilvl="0" w:tplc="0409001B">
      <w:start w:val="1"/>
      <w:numFmt w:val="lowerRoman"/>
      <w:lvlText w:val="%1."/>
      <w:lvlJc w:val="righ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
    <w:nsid w:val="29457414"/>
    <w:multiLevelType w:val="hybridMultilevel"/>
    <w:tmpl w:val="F12A91B4"/>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A663954"/>
    <w:multiLevelType w:val="hybridMultilevel"/>
    <w:tmpl w:val="2FA894B4"/>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E4012AE"/>
    <w:multiLevelType w:val="hybridMultilevel"/>
    <w:tmpl w:val="0F8CEAC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E6B6E39"/>
    <w:multiLevelType w:val="hybridMultilevel"/>
    <w:tmpl w:val="9F2E536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444F5AD9"/>
    <w:multiLevelType w:val="hybridMultilevel"/>
    <w:tmpl w:val="F4282D06"/>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0">
    <w:nsid w:val="5373301A"/>
    <w:multiLevelType w:val="hybridMultilevel"/>
    <w:tmpl w:val="03A0491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nsid w:val="75866B30"/>
    <w:multiLevelType w:val="hybridMultilevel"/>
    <w:tmpl w:val="DCC64780"/>
    <w:lvl w:ilvl="0" w:tplc="0409000F">
      <w:start w:val="1"/>
      <w:numFmt w:val="decimal"/>
      <w:lvlText w:val="%1."/>
      <w:lvlJc w:val="left"/>
      <w:pPr>
        <w:ind w:left="720" w:hanging="360"/>
      </w:pPr>
      <w:rPr>
        <w:rFonts w:cs="Times New Roman"/>
      </w:rPr>
    </w:lvl>
    <w:lvl w:ilvl="1" w:tplc="0409001B">
      <w:start w:val="1"/>
      <w:numFmt w:val="lowerRoman"/>
      <w:lvlText w:val="%2."/>
      <w:lvlJc w:val="righ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76295695"/>
    <w:multiLevelType w:val="hybridMultilevel"/>
    <w:tmpl w:val="9F2E536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7D62E50"/>
    <w:multiLevelType w:val="hybridMultilevel"/>
    <w:tmpl w:val="1E448DA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10"/>
  </w:num>
  <w:num w:numId="3">
    <w:abstractNumId w:val="2"/>
  </w:num>
  <w:num w:numId="4">
    <w:abstractNumId w:val="13"/>
  </w:num>
  <w:num w:numId="5">
    <w:abstractNumId w:val="0"/>
  </w:num>
  <w:num w:numId="6">
    <w:abstractNumId w:val="7"/>
  </w:num>
  <w:num w:numId="7">
    <w:abstractNumId w:val="9"/>
  </w:num>
  <w:num w:numId="8">
    <w:abstractNumId w:val="1"/>
  </w:num>
  <w:num w:numId="9">
    <w:abstractNumId w:val="11"/>
  </w:num>
  <w:num w:numId="10">
    <w:abstractNumId w:val="6"/>
  </w:num>
  <w:num w:numId="11">
    <w:abstractNumId w:val="8"/>
  </w:num>
  <w:num w:numId="12">
    <w:abstractNumId w:val="4"/>
  </w:num>
  <w:num w:numId="13">
    <w:abstractNumId w:val="5"/>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007A"/>
    <w:rsid w:val="00080D57"/>
    <w:rsid w:val="000D6394"/>
    <w:rsid w:val="00113CD3"/>
    <w:rsid w:val="00113D76"/>
    <w:rsid w:val="0016664C"/>
    <w:rsid w:val="001A4400"/>
    <w:rsid w:val="0024581A"/>
    <w:rsid w:val="002544DA"/>
    <w:rsid w:val="002A1686"/>
    <w:rsid w:val="002D5BD6"/>
    <w:rsid w:val="002E6385"/>
    <w:rsid w:val="003146E8"/>
    <w:rsid w:val="00376CF3"/>
    <w:rsid w:val="00381120"/>
    <w:rsid w:val="00384149"/>
    <w:rsid w:val="00385248"/>
    <w:rsid w:val="00387C6E"/>
    <w:rsid w:val="00395B5C"/>
    <w:rsid w:val="003C007A"/>
    <w:rsid w:val="003D2D97"/>
    <w:rsid w:val="00424C36"/>
    <w:rsid w:val="00430D08"/>
    <w:rsid w:val="004332A5"/>
    <w:rsid w:val="0045522F"/>
    <w:rsid w:val="00472EBD"/>
    <w:rsid w:val="0048535D"/>
    <w:rsid w:val="004B7C9B"/>
    <w:rsid w:val="004C34DB"/>
    <w:rsid w:val="004F026F"/>
    <w:rsid w:val="004F3B6C"/>
    <w:rsid w:val="005045BB"/>
    <w:rsid w:val="00516A1E"/>
    <w:rsid w:val="00532A03"/>
    <w:rsid w:val="005A6EF7"/>
    <w:rsid w:val="005D0BFE"/>
    <w:rsid w:val="005D5825"/>
    <w:rsid w:val="005F3A3D"/>
    <w:rsid w:val="006144C5"/>
    <w:rsid w:val="00622A53"/>
    <w:rsid w:val="00674E51"/>
    <w:rsid w:val="006757B0"/>
    <w:rsid w:val="00724E2F"/>
    <w:rsid w:val="00730BE9"/>
    <w:rsid w:val="00735FC7"/>
    <w:rsid w:val="007729BA"/>
    <w:rsid w:val="00797131"/>
    <w:rsid w:val="007C0197"/>
    <w:rsid w:val="008D237D"/>
    <w:rsid w:val="00936820"/>
    <w:rsid w:val="009D48B3"/>
    <w:rsid w:val="009E3A86"/>
    <w:rsid w:val="00A1206B"/>
    <w:rsid w:val="00A23C6A"/>
    <w:rsid w:val="00A909DF"/>
    <w:rsid w:val="00AB227E"/>
    <w:rsid w:val="00AC334F"/>
    <w:rsid w:val="00AD5D0C"/>
    <w:rsid w:val="00B05E22"/>
    <w:rsid w:val="00B1021B"/>
    <w:rsid w:val="00B15E06"/>
    <w:rsid w:val="00B930E9"/>
    <w:rsid w:val="00BB4D6C"/>
    <w:rsid w:val="00C20FD4"/>
    <w:rsid w:val="00C53FA6"/>
    <w:rsid w:val="00C6455F"/>
    <w:rsid w:val="00C67BE8"/>
    <w:rsid w:val="00C724BF"/>
    <w:rsid w:val="00C85B5E"/>
    <w:rsid w:val="00CF4B2E"/>
    <w:rsid w:val="00D05C79"/>
    <w:rsid w:val="00D07B9C"/>
    <w:rsid w:val="00D207E4"/>
    <w:rsid w:val="00D8566D"/>
    <w:rsid w:val="00D908AD"/>
    <w:rsid w:val="00D91F61"/>
    <w:rsid w:val="00DB628D"/>
    <w:rsid w:val="00E27488"/>
    <w:rsid w:val="00E6477F"/>
    <w:rsid w:val="00E84645"/>
    <w:rsid w:val="00F34B02"/>
    <w:rsid w:val="00F42C11"/>
    <w:rsid w:val="00FB5A37"/>
    <w:rsid w:val="00FD0CB8"/>
    <w:rsid w:val="00FF1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D7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144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44C5"/>
    <w:rPr>
      <w:rFonts w:ascii="Tahoma" w:hAnsi="Tahoma" w:cs="Tahoma"/>
      <w:sz w:val="16"/>
      <w:szCs w:val="16"/>
    </w:rPr>
  </w:style>
  <w:style w:type="table" w:styleId="TableGrid">
    <w:name w:val="Table Grid"/>
    <w:basedOn w:val="TableNormal"/>
    <w:uiPriority w:val="99"/>
    <w:rsid w:val="00080D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622A53"/>
    <w:pPr>
      <w:ind w:left="720"/>
      <w:contextualSpacing/>
    </w:pPr>
  </w:style>
  <w:style w:type="character" w:styleId="CommentReference">
    <w:name w:val="annotation reference"/>
    <w:basedOn w:val="DefaultParagraphFont"/>
    <w:uiPriority w:val="99"/>
    <w:semiHidden/>
    <w:rsid w:val="00735FC7"/>
    <w:rPr>
      <w:rFonts w:cs="Times New Roman"/>
      <w:sz w:val="16"/>
      <w:szCs w:val="16"/>
    </w:rPr>
  </w:style>
  <w:style w:type="paragraph" w:styleId="CommentText">
    <w:name w:val="annotation text"/>
    <w:basedOn w:val="Normal"/>
    <w:link w:val="CommentTextChar"/>
    <w:uiPriority w:val="99"/>
    <w:semiHidden/>
    <w:rsid w:val="00735FC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735FC7"/>
    <w:rPr>
      <w:rFonts w:cs="Times New Roman"/>
      <w:sz w:val="20"/>
      <w:szCs w:val="20"/>
    </w:rPr>
  </w:style>
  <w:style w:type="paragraph" w:styleId="CommentSubject">
    <w:name w:val="annotation subject"/>
    <w:basedOn w:val="CommentText"/>
    <w:next w:val="CommentText"/>
    <w:link w:val="CommentSubjectChar"/>
    <w:uiPriority w:val="99"/>
    <w:semiHidden/>
    <w:rsid w:val="00735FC7"/>
    <w:rPr>
      <w:b/>
      <w:bCs/>
    </w:rPr>
  </w:style>
  <w:style w:type="character" w:customStyle="1" w:styleId="CommentSubjectChar">
    <w:name w:val="Comment Subject Char"/>
    <w:basedOn w:val="CommentTextChar"/>
    <w:link w:val="CommentSubject"/>
    <w:uiPriority w:val="99"/>
    <w:semiHidden/>
    <w:locked/>
    <w:rsid w:val="00735FC7"/>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11851">
      <w:marLeft w:val="0"/>
      <w:marRight w:val="0"/>
      <w:marTop w:val="0"/>
      <w:marBottom w:val="0"/>
      <w:divBdr>
        <w:top w:val="none" w:sz="0" w:space="0" w:color="auto"/>
        <w:left w:val="none" w:sz="0" w:space="0" w:color="auto"/>
        <w:bottom w:val="none" w:sz="0" w:space="0" w:color="auto"/>
        <w:right w:val="none" w:sz="0" w:space="0" w:color="auto"/>
      </w:divBdr>
      <w:divsChild>
        <w:div w:id="1311011786">
          <w:marLeft w:val="0"/>
          <w:marRight w:val="0"/>
          <w:marTop w:val="0"/>
          <w:marBottom w:val="0"/>
          <w:divBdr>
            <w:top w:val="none" w:sz="0" w:space="0" w:color="auto"/>
            <w:left w:val="none" w:sz="0" w:space="0" w:color="auto"/>
            <w:bottom w:val="none" w:sz="0" w:space="0" w:color="auto"/>
            <w:right w:val="none" w:sz="0" w:space="0" w:color="auto"/>
          </w:divBdr>
          <w:divsChild>
            <w:div w:id="1311011776">
              <w:marLeft w:val="0"/>
              <w:marRight w:val="0"/>
              <w:marTop w:val="0"/>
              <w:marBottom w:val="0"/>
              <w:divBdr>
                <w:top w:val="none" w:sz="0" w:space="0" w:color="auto"/>
                <w:left w:val="none" w:sz="0" w:space="0" w:color="auto"/>
                <w:bottom w:val="none" w:sz="0" w:space="0" w:color="auto"/>
                <w:right w:val="none" w:sz="0" w:space="0" w:color="auto"/>
              </w:divBdr>
            </w:div>
            <w:div w:id="1311011778">
              <w:marLeft w:val="0"/>
              <w:marRight w:val="0"/>
              <w:marTop w:val="0"/>
              <w:marBottom w:val="0"/>
              <w:divBdr>
                <w:top w:val="none" w:sz="0" w:space="0" w:color="auto"/>
                <w:left w:val="none" w:sz="0" w:space="0" w:color="auto"/>
                <w:bottom w:val="none" w:sz="0" w:space="0" w:color="auto"/>
                <w:right w:val="none" w:sz="0" w:space="0" w:color="auto"/>
              </w:divBdr>
            </w:div>
            <w:div w:id="1311011779">
              <w:marLeft w:val="0"/>
              <w:marRight w:val="0"/>
              <w:marTop w:val="0"/>
              <w:marBottom w:val="0"/>
              <w:divBdr>
                <w:top w:val="none" w:sz="0" w:space="0" w:color="auto"/>
                <w:left w:val="none" w:sz="0" w:space="0" w:color="auto"/>
                <w:bottom w:val="none" w:sz="0" w:space="0" w:color="auto"/>
                <w:right w:val="none" w:sz="0" w:space="0" w:color="auto"/>
              </w:divBdr>
            </w:div>
            <w:div w:id="1311011781">
              <w:marLeft w:val="0"/>
              <w:marRight w:val="0"/>
              <w:marTop w:val="0"/>
              <w:marBottom w:val="0"/>
              <w:divBdr>
                <w:top w:val="none" w:sz="0" w:space="0" w:color="auto"/>
                <w:left w:val="none" w:sz="0" w:space="0" w:color="auto"/>
                <w:bottom w:val="none" w:sz="0" w:space="0" w:color="auto"/>
                <w:right w:val="none" w:sz="0" w:space="0" w:color="auto"/>
              </w:divBdr>
            </w:div>
            <w:div w:id="1311011784">
              <w:marLeft w:val="0"/>
              <w:marRight w:val="0"/>
              <w:marTop w:val="0"/>
              <w:marBottom w:val="0"/>
              <w:divBdr>
                <w:top w:val="none" w:sz="0" w:space="0" w:color="auto"/>
                <w:left w:val="none" w:sz="0" w:space="0" w:color="auto"/>
                <w:bottom w:val="none" w:sz="0" w:space="0" w:color="auto"/>
                <w:right w:val="none" w:sz="0" w:space="0" w:color="auto"/>
              </w:divBdr>
            </w:div>
            <w:div w:id="1311011785">
              <w:marLeft w:val="0"/>
              <w:marRight w:val="0"/>
              <w:marTop w:val="0"/>
              <w:marBottom w:val="0"/>
              <w:divBdr>
                <w:top w:val="none" w:sz="0" w:space="0" w:color="auto"/>
                <w:left w:val="none" w:sz="0" w:space="0" w:color="auto"/>
                <w:bottom w:val="none" w:sz="0" w:space="0" w:color="auto"/>
                <w:right w:val="none" w:sz="0" w:space="0" w:color="auto"/>
              </w:divBdr>
            </w:div>
            <w:div w:id="1311011787">
              <w:marLeft w:val="0"/>
              <w:marRight w:val="0"/>
              <w:marTop w:val="0"/>
              <w:marBottom w:val="0"/>
              <w:divBdr>
                <w:top w:val="none" w:sz="0" w:space="0" w:color="auto"/>
                <w:left w:val="none" w:sz="0" w:space="0" w:color="auto"/>
                <w:bottom w:val="none" w:sz="0" w:space="0" w:color="auto"/>
                <w:right w:val="none" w:sz="0" w:space="0" w:color="auto"/>
              </w:divBdr>
            </w:div>
            <w:div w:id="1311011788">
              <w:marLeft w:val="0"/>
              <w:marRight w:val="0"/>
              <w:marTop w:val="0"/>
              <w:marBottom w:val="0"/>
              <w:divBdr>
                <w:top w:val="none" w:sz="0" w:space="0" w:color="auto"/>
                <w:left w:val="none" w:sz="0" w:space="0" w:color="auto"/>
                <w:bottom w:val="none" w:sz="0" w:space="0" w:color="auto"/>
                <w:right w:val="none" w:sz="0" w:space="0" w:color="auto"/>
              </w:divBdr>
            </w:div>
            <w:div w:id="1311011789">
              <w:marLeft w:val="0"/>
              <w:marRight w:val="0"/>
              <w:marTop w:val="0"/>
              <w:marBottom w:val="0"/>
              <w:divBdr>
                <w:top w:val="none" w:sz="0" w:space="0" w:color="auto"/>
                <w:left w:val="none" w:sz="0" w:space="0" w:color="auto"/>
                <w:bottom w:val="none" w:sz="0" w:space="0" w:color="auto"/>
                <w:right w:val="none" w:sz="0" w:space="0" w:color="auto"/>
              </w:divBdr>
            </w:div>
            <w:div w:id="1311011790">
              <w:marLeft w:val="0"/>
              <w:marRight w:val="0"/>
              <w:marTop w:val="0"/>
              <w:marBottom w:val="0"/>
              <w:divBdr>
                <w:top w:val="none" w:sz="0" w:space="0" w:color="auto"/>
                <w:left w:val="none" w:sz="0" w:space="0" w:color="auto"/>
                <w:bottom w:val="none" w:sz="0" w:space="0" w:color="auto"/>
                <w:right w:val="none" w:sz="0" w:space="0" w:color="auto"/>
              </w:divBdr>
            </w:div>
            <w:div w:id="1311011791">
              <w:marLeft w:val="0"/>
              <w:marRight w:val="0"/>
              <w:marTop w:val="0"/>
              <w:marBottom w:val="0"/>
              <w:divBdr>
                <w:top w:val="none" w:sz="0" w:space="0" w:color="auto"/>
                <w:left w:val="none" w:sz="0" w:space="0" w:color="auto"/>
                <w:bottom w:val="none" w:sz="0" w:space="0" w:color="auto"/>
                <w:right w:val="none" w:sz="0" w:space="0" w:color="auto"/>
              </w:divBdr>
            </w:div>
            <w:div w:id="1311011792">
              <w:marLeft w:val="0"/>
              <w:marRight w:val="0"/>
              <w:marTop w:val="0"/>
              <w:marBottom w:val="0"/>
              <w:divBdr>
                <w:top w:val="none" w:sz="0" w:space="0" w:color="auto"/>
                <w:left w:val="none" w:sz="0" w:space="0" w:color="auto"/>
                <w:bottom w:val="none" w:sz="0" w:space="0" w:color="auto"/>
                <w:right w:val="none" w:sz="0" w:space="0" w:color="auto"/>
              </w:divBdr>
            </w:div>
            <w:div w:id="1311011793">
              <w:marLeft w:val="0"/>
              <w:marRight w:val="0"/>
              <w:marTop w:val="0"/>
              <w:marBottom w:val="0"/>
              <w:divBdr>
                <w:top w:val="none" w:sz="0" w:space="0" w:color="auto"/>
                <w:left w:val="none" w:sz="0" w:space="0" w:color="auto"/>
                <w:bottom w:val="none" w:sz="0" w:space="0" w:color="auto"/>
                <w:right w:val="none" w:sz="0" w:space="0" w:color="auto"/>
              </w:divBdr>
            </w:div>
            <w:div w:id="1311011794">
              <w:marLeft w:val="0"/>
              <w:marRight w:val="0"/>
              <w:marTop w:val="0"/>
              <w:marBottom w:val="0"/>
              <w:divBdr>
                <w:top w:val="none" w:sz="0" w:space="0" w:color="auto"/>
                <w:left w:val="none" w:sz="0" w:space="0" w:color="auto"/>
                <w:bottom w:val="none" w:sz="0" w:space="0" w:color="auto"/>
                <w:right w:val="none" w:sz="0" w:space="0" w:color="auto"/>
              </w:divBdr>
            </w:div>
            <w:div w:id="1311011795">
              <w:marLeft w:val="0"/>
              <w:marRight w:val="0"/>
              <w:marTop w:val="0"/>
              <w:marBottom w:val="0"/>
              <w:divBdr>
                <w:top w:val="none" w:sz="0" w:space="0" w:color="auto"/>
                <w:left w:val="none" w:sz="0" w:space="0" w:color="auto"/>
                <w:bottom w:val="none" w:sz="0" w:space="0" w:color="auto"/>
                <w:right w:val="none" w:sz="0" w:space="0" w:color="auto"/>
              </w:divBdr>
            </w:div>
            <w:div w:id="1311011796">
              <w:marLeft w:val="0"/>
              <w:marRight w:val="0"/>
              <w:marTop w:val="0"/>
              <w:marBottom w:val="0"/>
              <w:divBdr>
                <w:top w:val="none" w:sz="0" w:space="0" w:color="auto"/>
                <w:left w:val="none" w:sz="0" w:space="0" w:color="auto"/>
                <w:bottom w:val="none" w:sz="0" w:space="0" w:color="auto"/>
                <w:right w:val="none" w:sz="0" w:space="0" w:color="auto"/>
              </w:divBdr>
            </w:div>
            <w:div w:id="1311011798">
              <w:marLeft w:val="0"/>
              <w:marRight w:val="0"/>
              <w:marTop w:val="0"/>
              <w:marBottom w:val="0"/>
              <w:divBdr>
                <w:top w:val="none" w:sz="0" w:space="0" w:color="auto"/>
                <w:left w:val="none" w:sz="0" w:space="0" w:color="auto"/>
                <w:bottom w:val="none" w:sz="0" w:space="0" w:color="auto"/>
                <w:right w:val="none" w:sz="0" w:space="0" w:color="auto"/>
              </w:divBdr>
            </w:div>
            <w:div w:id="1311011799">
              <w:marLeft w:val="0"/>
              <w:marRight w:val="0"/>
              <w:marTop w:val="0"/>
              <w:marBottom w:val="0"/>
              <w:divBdr>
                <w:top w:val="none" w:sz="0" w:space="0" w:color="auto"/>
                <w:left w:val="none" w:sz="0" w:space="0" w:color="auto"/>
                <w:bottom w:val="none" w:sz="0" w:space="0" w:color="auto"/>
                <w:right w:val="none" w:sz="0" w:space="0" w:color="auto"/>
              </w:divBdr>
            </w:div>
            <w:div w:id="1311011800">
              <w:marLeft w:val="0"/>
              <w:marRight w:val="0"/>
              <w:marTop w:val="0"/>
              <w:marBottom w:val="0"/>
              <w:divBdr>
                <w:top w:val="none" w:sz="0" w:space="0" w:color="auto"/>
                <w:left w:val="none" w:sz="0" w:space="0" w:color="auto"/>
                <w:bottom w:val="none" w:sz="0" w:space="0" w:color="auto"/>
                <w:right w:val="none" w:sz="0" w:space="0" w:color="auto"/>
              </w:divBdr>
            </w:div>
            <w:div w:id="1311011801">
              <w:marLeft w:val="0"/>
              <w:marRight w:val="0"/>
              <w:marTop w:val="0"/>
              <w:marBottom w:val="0"/>
              <w:divBdr>
                <w:top w:val="none" w:sz="0" w:space="0" w:color="auto"/>
                <w:left w:val="none" w:sz="0" w:space="0" w:color="auto"/>
                <w:bottom w:val="none" w:sz="0" w:space="0" w:color="auto"/>
                <w:right w:val="none" w:sz="0" w:space="0" w:color="auto"/>
              </w:divBdr>
            </w:div>
            <w:div w:id="1311011802">
              <w:marLeft w:val="0"/>
              <w:marRight w:val="0"/>
              <w:marTop w:val="0"/>
              <w:marBottom w:val="0"/>
              <w:divBdr>
                <w:top w:val="none" w:sz="0" w:space="0" w:color="auto"/>
                <w:left w:val="none" w:sz="0" w:space="0" w:color="auto"/>
                <w:bottom w:val="none" w:sz="0" w:space="0" w:color="auto"/>
                <w:right w:val="none" w:sz="0" w:space="0" w:color="auto"/>
              </w:divBdr>
            </w:div>
            <w:div w:id="1311011803">
              <w:marLeft w:val="0"/>
              <w:marRight w:val="0"/>
              <w:marTop w:val="0"/>
              <w:marBottom w:val="0"/>
              <w:divBdr>
                <w:top w:val="none" w:sz="0" w:space="0" w:color="auto"/>
                <w:left w:val="none" w:sz="0" w:space="0" w:color="auto"/>
                <w:bottom w:val="none" w:sz="0" w:space="0" w:color="auto"/>
                <w:right w:val="none" w:sz="0" w:space="0" w:color="auto"/>
              </w:divBdr>
            </w:div>
            <w:div w:id="1311011804">
              <w:marLeft w:val="0"/>
              <w:marRight w:val="0"/>
              <w:marTop w:val="0"/>
              <w:marBottom w:val="0"/>
              <w:divBdr>
                <w:top w:val="none" w:sz="0" w:space="0" w:color="auto"/>
                <w:left w:val="none" w:sz="0" w:space="0" w:color="auto"/>
                <w:bottom w:val="none" w:sz="0" w:space="0" w:color="auto"/>
                <w:right w:val="none" w:sz="0" w:space="0" w:color="auto"/>
              </w:divBdr>
            </w:div>
            <w:div w:id="1311011805">
              <w:marLeft w:val="0"/>
              <w:marRight w:val="0"/>
              <w:marTop w:val="0"/>
              <w:marBottom w:val="0"/>
              <w:divBdr>
                <w:top w:val="none" w:sz="0" w:space="0" w:color="auto"/>
                <w:left w:val="none" w:sz="0" w:space="0" w:color="auto"/>
                <w:bottom w:val="none" w:sz="0" w:space="0" w:color="auto"/>
                <w:right w:val="none" w:sz="0" w:space="0" w:color="auto"/>
              </w:divBdr>
            </w:div>
            <w:div w:id="1311011808">
              <w:marLeft w:val="0"/>
              <w:marRight w:val="0"/>
              <w:marTop w:val="0"/>
              <w:marBottom w:val="0"/>
              <w:divBdr>
                <w:top w:val="none" w:sz="0" w:space="0" w:color="auto"/>
                <w:left w:val="none" w:sz="0" w:space="0" w:color="auto"/>
                <w:bottom w:val="none" w:sz="0" w:space="0" w:color="auto"/>
                <w:right w:val="none" w:sz="0" w:space="0" w:color="auto"/>
              </w:divBdr>
            </w:div>
            <w:div w:id="1311011810">
              <w:marLeft w:val="0"/>
              <w:marRight w:val="0"/>
              <w:marTop w:val="0"/>
              <w:marBottom w:val="0"/>
              <w:divBdr>
                <w:top w:val="none" w:sz="0" w:space="0" w:color="auto"/>
                <w:left w:val="none" w:sz="0" w:space="0" w:color="auto"/>
                <w:bottom w:val="none" w:sz="0" w:space="0" w:color="auto"/>
                <w:right w:val="none" w:sz="0" w:space="0" w:color="auto"/>
              </w:divBdr>
            </w:div>
            <w:div w:id="1311011811">
              <w:marLeft w:val="0"/>
              <w:marRight w:val="0"/>
              <w:marTop w:val="0"/>
              <w:marBottom w:val="0"/>
              <w:divBdr>
                <w:top w:val="none" w:sz="0" w:space="0" w:color="auto"/>
                <w:left w:val="none" w:sz="0" w:space="0" w:color="auto"/>
                <w:bottom w:val="none" w:sz="0" w:space="0" w:color="auto"/>
                <w:right w:val="none" w:sz="0" w:space="0" w:color="auto"/>
              </w:divBdr>
            </w:div>
            <w:div w:id="1311011815">
              <w:marLeft w:val="0"/>
              <w:marRight w:val="0"/>
              <w:marTop w:val="0"/>
              <w:marBottom w:val="0"/>
              <w:divBdr>
                <w:top w:val="none" w:sz="0" w:space="0" w:color="auto"/>
                <w:left w:val="none" w:sz="0" w:space="0" w:color="auto"/>
                <w:bottom w:val="none" w:sz="0" w:space="0" w:color="auto"/>
                <w:right w:val="none" w:sz="0" w:space="0" w:color="auto"/>
              </w:divBdr>
            </w:div>
            <w:div w:id="1311011816">
              <w:marLeft w:val="0"/>
              <w:marRight w:val="0"/>
              <w:marTop w:val="0"/>
              <w:marBottom w:val="0"/>
              <w:divBdr>
                <w:top w:val="none" w:sz="0" w:space="0" w:color="auto"/>
                <w:left w:val="none" w:sz="0" w:space="0" w:color="auto"/>
                <w:bottom w:val="none" w:sz="0" w:space="0" w:color="auto"/>
                <w:right w:val="none" w:sz="0" w:space="0" w:color="auto"/>
              </w:divBdr>
            </w:div>
            <w:div w:id="1311011817">
              <w:marLeft w:val="0"/>
              <w:marRight w:val="0"/>
              <w:marTop w:val="0"/>
              <w:marBottom w:val="0"/>
              <w:divBdr>
                <w:top w:val="none" w:sz="0" w:space="0" w:color="auto"/>
                <w:left w:val="none" w:sz="0" w:space="0" w:color="auto"/>
                <w:bottom w:val="none" w:sz="0" w:space="0" w:color="auto"/>
                <w:right w:val="none" w:sz="0" w:space="0" w:color="auto"/>
              </w:divBdr>
            </w:div>
            <w:div w:id="1311011818">
              <w:marLeft w:val="0"/>
              <w:marRight w:val="0"/>
              <w:marTop w:val="0"/>
              <w:marBottom w:val="0"/>
              <w:divBdr>
                <w:top w:val="none" w:sz="0" w:space="0" w:color="auto"/>
                <w:left w:val="none" w:sz="0" w:space="0" w:color="auto"/>
                <w:bottom w:val="none" w:sz="0" w:space="0" w:color="auto"/>
                <w:right w:val="none" w:sz="0" w:space="0" w:color="auto"/>
              </w:divBdr>
            </w:div>
            <w:div w:id="1311011819">
              <w:marLeft w:val="0"/>
              <w:marRight w:val="0"/>
              <w:marTop w:val="0"/>
              <w:marBottom w:val="0"/>
              <w:divBdr>
                <w:top w:val="none" w:sz="0" w:space="0" w:color="auto"/>
                <w:left w:val="none" w:sz="0" w:space="0" w:color="auto"/>
                <w:bottom w:val="none" w:sz="0" w:space="0" w:color="auto"/>
                <w:right w:val="none" w:sz="0" w:space="0" w:color="auto"/>
              </w:divBdr>
            </w:div>
            <w:div w:id="1311011820">
              <w:marLeft w:val="0"/>
              <w:marRight w:val="0"/>
              <w:marTop w:val="0"/>
              <w:marBottom w:val="0"/>
              <w:divBdr>
                <w:top w:val="none" w:sz="0" w:space="0" w:color="auto"/>
                <w:left w:val="none" w:sz="0" w:space="0" w:color="auto"/>
                <w:bottom w:val="none" w:sz="0" w:space="0" w:color="auto"/>
                <w:right w:val="none" w:sz="0" w:space="0" w:color="auto"/>
              </w:divBdr>
            </w:div>
            <w:div w:id="1311011821">
              <w:marLeft w:val="0"/>
              <w:marRight w:val="0"/>
              <w:marTop w:val="0"/>
              <w:marBottom w:val="0"/>
              <w:divBdr>
                <w:top w:val="none" w:sz="0" w:space="0" w:color="auto"/>
                <w:left w:val="none" w:sz="0" w:space="0" w:color="auto"/>
                <w:bottom w:val="none" w:sz="0" w:space="0" w:color="auto"/>
                <w:right w:val="none" w:sz="0" w:space="0" w:color="auto"/>
              </w:divBdr>
            </w:div>
            <w:div w:id="1311011823">
              <w:marLeft w:val="0"/>
              <w:marRight w:val="0"/>
              <w:marTop w:val="0"/>
              <w:marBottom w:val="0"/>
              <w:divBdr>
                <w:top w:val="none" w:sz="0" w:space="0" w:color="auto"/>
                <w:left w:val="none" w:sz="0" w:space="0" w:color="auto"/>
                <w:bottom w:val="none" w:sz="0" w:space="0" w:color="auto"/>
                <w:right w:val="none" w:sz="0" w:space="0" w:color="auto"/>
              </w:divBdr>
            </w:div>
            <w:div w:id="1311011824">
              <w:marLeft w:val="0"/>
              <w:marRight w:val="0"/>
              <w:marTop w:val="0"/>
              <w:marBottom w:val="0"/>
              <w:divBdr>
                <w:top w:val="none" w:sz="0" w:space="0" w:color="auto"/>
                <w:left w:val="none" w:sz="0" w:space="0" w:color="auto"/>
                <w:bottom w:val="none" w:sz="0" w:space="0" w:color="auto"/>
                <w:right w:val="none" w:sz="0" w:space="0" w:color="auto"/>
              </w:divBdr>
            </w:div>
            <w:div w:id="1311011826">
              <w:marLeft w:val="0"/>
              <w:marRight w:val="0"/>
              <w:marTop w:val="0"/>
              <w:marBottom w:val="0"/>
              <w:divBdr>
                <w:top w:val="none" w:sz="0" w:space="0" w:color="auto"/>
                <w:left w:val="none" w:sz="0" w:space="0" w:color="auto"/>
                <w:bottom w:val="none" w:sz="0" w:space="0" w:color="auto"/>
                <w:right w:val="none" w:sz="0" w:space="0" w:color="auto"/>
              </w:divBdr>
            </w:div>
            <w:div w:id="1311011827">
              <w:marLeft w:val="0"/>
              <w:marRight w:val="0"/>
              <w:marTop w:val="0"/>
              <w:marBottom w:val="0"/>
              <w:divBdr>
                <w:top w:val="none" w:sz="0" w:space="0" w:color="auto"/>
                <w:left w:val="none" w:sz="0" w:space="0" w:color="auto"/>
                <w:bottom w:val="none" w:sz="0" w:space="0" w:color="auto"/>
                <w:right w:val="none" w:sz="0" w:space="0" w:color="auto"/>
              </w:divBdr>
            </w:div>
            <w:div w:id="1311011828">
              <w:marLeft w:val="0"/>
              <w:marRight w:val="0"/>
              <w:marTop w:val="0"/>
              <w:marBottom w:val="0"/>
              <w:divBdr>
                <w:top w:val="none" w:sz="0" w:space="0" w:color="auto"/>
                <w:left w:val="none" w:sz="0" w:space="0" w:color="auto"/>
                <w:bottom w:val="none" w:sz="0" w:space="0" w:color="auto"/>
                <w:right w:val="none" w:sz="0" w:space="0" w:color="auto"/>
              </w:divBdr>
            </w:div>
            <w:div w:id="1311011830">
              <w:marLeft w:val="0"/>
              <w:marRight w:val="0"/>
              <w:marTop w:val="0"/>
              <w:marBottom w:val="0"/>
              <w:divBdr>
                <w:top w:val="none" w:sz="0" w:space="0" w:color="auto"/>
                <w:left w:val="none" w:sz="0" w:space="0" w:color="auto"/>
                <w:bottom w:val="none" w:sz="0" w:space="0" w:color="auto"/>
                <w:right w:val="none" w:sz="0" w:space="0" w:color="auto"/>
              </w:divBdr>
            </w:div>
            <w:div w:id="1311011831">
              <w:marLeft w:val="0"/>
              <w:marRight w:val="0"/>
              <w:marTop w:val="0"/>
              <w:marBottom w:val="0"/>
              <w:divBdr>
                <w:top w:val="none" w:sz="0" w:space="0" w:color="auto"/>
                <w:left w:val="none" w:sz="0" w:space="0" w:color="auto"/>
                <w:bottom w:val="none" w:sz="0" w:space="0" w:color="auto"/>
                <w:right w:val="none" w:sz="0" w:space="0" w:color="auto"/>
              </w:divBdr>
            </w:div>
            <w:div w:id="1311011833">
              <w:marLeft w:val="0"/>
              <w:marRight w:val="0"/>
              <w:marTop w:val="0"/>
              <w:marBottom w:val="0"/>
              <w:divBdr>
                <w:top w:val="none" w:sz="0" w:space="0" w:color="auto"/>
                <w:left w:val="none" w:sz="0" w:space="0" w:color="auto"/>
                <w:bottom w:val="none" w:sz="0" w:space="0" w:color="auto"/>
                <w:right w:val="none" w:sz="0" w:space="0" w:color="auto"/>
              </w:divBdr>
            </w:div>
            <w:div w:id="1311011834">
              <w:marLeft w:val="0"/>
              <w:marRight w:val="0"/>
              <w:marTop w:val="0"/>
              <w:marBottom w:val="0"/>
              <w:divBdr>
                <w:top w:val="none" w:sz="0" w:space="0" w:color="auto"/>
                <w:left w:val="none" w:sz="0" w:space="0" w:color="auto"/>
                <w:bottom w:val="none" w:sz="0" w:space="0" w:color="auto"/>
                <w:right w:val="none" w:sz="0" w:space="0" w:color="auto"/>
              </w:divBdr>
            </w:div>
            <w:div w:id="1311011835">
              <w:marLeft w:val="0"/>
              <w:marRight w:val="0"/>
              <w:marTop w:val="0"/>
              <w:marBottom w:val="0"/>
              <w:divBdr>
                <w:top w:val="none" w:sz="0" w:space="0" w:color="auto"/>
                <w:left w:val="none" w:sz="0" w:space="0" w:color="auto"/>
                <w:bottom w:val="none" w:sz="0" w:space="0" w:color="auto"/>
                <w:right w:val="none" w:sz="0" w:space="0" w:color="auto"/>
              </w:divBdr>
            </w:div>
            <w:div w:id="1311011837">
              <w:marLeft w:val="0"/>
              <w:marRight w:val="0"/>
              <w:marTop w:val="0"/>
              <w:marBottom w:val="0"/>
              <w:divBdr>
                <w:top w:val="none" w:sz="0" w:space="0" w:color="auto"/>
                <w:left w:val="none" w:sz="0" w:space="0" w:color="auto"/>
                <w:bottom w:val="none" w:sz="0" w:space="0" w:color="auto"/>
                <w:right w:val="none" w:sz="0" w:space="0" w:color="auto"/>
              </w:divBdr>
            </w:div>
            <w:div w:id="1311011838">
              <w:marLeft w:val="0"/>
              <w:marRight w:val="0"/>
              <w:marTop w:val="0"/>
              <w:marBottom w:val="0"/>
              <w:divBdr>
                <w:top w:val="none" w:sz="0" w:space="0" w:color="auto"/>
                <w:left w:val="none" w:sz="0" w:space="0" w:color="auto"/>
                <w:bottom w:val="none" w:sz="0" w:space="0" w:color="auto"/>
                <w:right w:val="none" w:sz="0" w:space="0" w:color="auto"/>
              </w:divBdr>
            </w:div>
            <w:div w:id="1311011839">
              <w:marLeft w:val="0"/>
              <w:marRight w:val="0"/>
              <w:marTop w:val="0"/>
              <w:marBottom w:val="0"/>
              <w:divBdr>
                <w:top w:val="none" w:sz="0" w:space="0" w:color="auto"/>
                <w:left w:val="none" w:sz="0" w:space="0" w:color="auto"/>
                <w:bottom w:val="none" w:sz="0" w:space="0" w:color="auto"/>
                <w:right w:val="none" w:sz="0" w:space="0" w:color="auto"/>
              </w:divBdr>
            </w:div>
            <w:div w:id="1311011842">
              <w:marLeft w:val="0"/>
              <w:marRight w:val="0"/>
              <w:marTop w:val="0"/>
              <w:marBottom w:val="0"/>
              <w:divBdr>
                <w:top w:val="none" w:sz="0" w:space="0" w:color="auto"/>
                <w:left w:val="none" w:sz="0" w:space="0" w:color="auto"/>
                <w:bottom w:val="none" w:sz="0" w:space="0" w:color="auto"/>
                <w:right w:val="none" w:sz="0" w:space="0" w:color="auto"/>
              </w:divBdr>
            </w:div>
            <w:div w:id="1311011843">
              <w:marLeft w:val="0"/>
              <w:marRight w:val="0"/>
              <w:marTop w:val="0"/>
              <w:marBottom w:val="0"/>
              <w:divBdr>
                <w:top w:val="none" w:sz="0" w:space="0" w:color="auto"/>
                <w:left w:val="none" w:sz="0" w:space="0" w:color="auto"/>
                <w:bottom w:val="none" w:sz="0" w:space="0" w:color="auto"/>
                <w:right w:val="none" w:sz="0" w:space="0" w:color="auto"/>
              </w:divBdr>
            </w:div>
            <w:div w:id="1311011844">
              <w:marLeft w:val="0"/>
              <w:marRight w:val="0"/>
              <w:marTop w:val="0"/>
              <w:marBottom w:val="0"/>
              <w:divBdr>
                <w:top w:val="none" w:sz="0" w:space="0" w:color="auto"/>
                <w:left w:val="none" w:sz="0" w:space="0" w:color="auto"/>
                <w:bottom w:val="none" w:sz="0" w:space="0" w:color="auto"/>
                <w:right w:val="none" w:sz="0" w:space="0" w:color="auto"/>
              </w:divBdr>
            </w:div>
            <w:div w:id="1311011846">
              <w:marLeft w:val="0"/>
              <w:marRight w:val="0"/>
              <w:marTop w:val="0"/>
              <w:marBottom w:val="0"/>
              <w:divBdr>
                <w:top w:val="none" w:sz="0" w:space="0" w:color="auto"/>
                <w:left w:val="none" w:sz="0" w:space="0" w:color="auto"/>
                <w:bottom w:val="none" w:sz="0" w:space="0" w:color="auto"/>
                <w:right w:val="none" w:sz="0" w:space="0" w:color="auto"/>
              </w:divBdr>
            </w:div>
            <w:div w:id="1311011847">
              <w:marLeft w:val="0"/>
              <w:marRight w:val="0"/>
              <w:marTop w:val="0"/>
              <w:marBottom w:val="0"/>
              <w:divBdr>
                <w:top w:val="none" w:sz="0" w:space="0" w:color="auto"/>
                <w:left w:val="none" w:sz="0" w:space="0" w:color="auto"/>
                <w:bottom w:val="none" w:sz="0" w:space="0" w:color="auto"/>
                <w:right w:val="none" w:sz="0" w:space="0" w:color="auto"/>
              </w:divBdr>
            </w:div>
            <w:div w:id="1311011849">
              <w:marLeft w:val="0"/>
              <w:marRight w:val="0"/>
              <w:marTop w:val="0"/>
              <w:marBottom w:val="0"/>
              <w:divBdr>
                <w:top w:val="none" w:sz="0" w:space="0" w:color="auto"/>
                <w:left w:val="none" w:sz="0" w:space="0" w:color="auto"/>
                <w:bottom w:val="none" w:sz="0" w:space="0" w:color="auto"/>
                <w:right w:val="none" w:sz="0" w:space="0" w:color="auto"/>
              </w:divBdr>
            </w:div>
            <w:div w:id="1311011850">
              <w:marLeft w:val="0"/>
              <w:marRight w:val="0"/>
              <w:marTop w:val="0"/>
              <w:marBottom w:val="0"/>
              <w:divBdr>
                <w:top w:val="none" w:sz="0" w:space="0" w:color="auto"/>
                <w:left w:val="none" w:sz="0" w:space="0" w:color="auto"/>
                <w:bottom w:val="none" w:sz="0" w:space="0" w:color="auto"/>
                <w:right w:val="none" w:sz="0" w:space="0" w:color="auto"/>
              </w:divBdr>
            </w:div>
            <w:div w:id="1311011852">
              <w:marLeft w:val="0"/>
              <w:marRight w:val="0"/>
              <w:marTop w:val="0"/>
              <w:marBottom w:val="0"/>
              <w:divBdr>
                <w:top w:val="none" w:sz="0" w:space="0" w:color="auto"/>
                <w:left w:val="none" w:sz="0" w:space="0" w:color="auto"/>
                <w:bottom w:val="none" w:sz="0" w:space="0" w:color="auto"/>
                <w:right w:val="none" w:sz="0" w:space="0" w:color="auto"/>
              </w:divBdr>
            </w:div>
            <w:div w:id="1311011857">
              <w:marLeft w:val="0"/>
              <w:marRight w:val="0"/>
              <w:marTop w:val="0"/>
              <w:marBottom w:val="0"/>
              <w:divBdr>
                <w:top w:val="none" w:sz="0" w:space="0" w:color="auto"/>
                <w:left w:val="none" w:sz="0" w:space="0" w:color="auto"/>
                <w:bottom w:val="none" w:sz="0" w:space="0" w:color="auto"/>
                <w:right w:val="none" w:sz="0" w:space="0" w:color="auto"/>
              </w:divBdr>
            </w:div>
            <w:div w:id="1311011858">
              <w:marLeft w:val="0"/>
              <w:marRight w:val="0"/>
              <w:marTop w:val="0"/>
              <w:marBottom w:val="0"/>
              <w:divBdr>
                <w:top w:val="none" w:sz="0" w:space="0" w:color="auto"/>
                <w:left w:val="none" w:sz="0" w:space="0" w:color="auto"/>
                <w:bottom w:val="none" w:sz="0" w:space="0" w:color="auto"/>
                <w:right w:val="none" w:sz="0" w:space="0" w:color="auto"/>
              </w:divBdr>
            </w:div>
            <w:div w:id="1311011859">
              <w:marLeft w:val="0"/>
              <w:marRight w:val="0"/>
              <w:marTop w:val="0"/>
              <w:marBottom w:val="0"/>
              <w:divBdr>
                <w:top w:val="none" w:sz="0" w:space="0" w:color="auto"/>
                <w:left w:val="none" w:sz="0" w:space="0" w:color="auto"/>
                <w:bottom w:val="none" w:sz="0" w:space="0" w:color="auto"/>
                <w:right w:val="none" w:sz="0" w:space="0" w:color="auto"/>
              </w:divBdr>
            </w:div>
            <w:div w:id="1311011860">
              <w:marLeft w:val="0"/>
              <w:marRight w:val="0"/>
              <w:marTop w:val="0"/>
              <w:marBottom w:val="0"/>
              <w:divBdr>
                <w:top w:val="none" w:sz="0" w:space="0" w:color="auto"/>
                <w:left w:val="none" w:sz="0" w:space="0" w:color="auto"/>
                <w:bottom w:val="none" w:sz="0" w:space="0" w:color="auto"/>
                <w:right w:val="none" w:sz="0" w:space="0" w:color="auto"/>
              </w:divBdr>
            </w:div>
            <w:div w:id="1311011861">
              <w:marLeft w:val="0"/>
              <w:marRight w:val="0"/>
              <w:marTop w:val="0"/>
              <w:marBottom w:val="0"/>
              <w:divBdr>
                <w:top w:val="none" w:sz="0" w:space="0" w:color="auto"/>
                <w:left w:val="none" w:sz="0" w:space="0" w:color="auto"/>
                <w:bottom w:val="none" w:sz="0" w:space="0" w:color="auto"/>
                <w:right w:val="none" w:sz="0" w:space="0" w:color="auto"/>
              </w:divBdr>
            </w:div>
            <w:div w:id="1311011862">
              <w:marLeft w:val="0"/>
              <w:marRight w:val="0"/>
              <w:marTop w:val="0"/>
              <w:marBottom w:val="0"/>
              <w:divBdr>
                <w:top w:val="none" w:sz="0" w:space="0" w:color="auto"/>
                <w:left w:val="none" w:sz="0" w:space="0" w:color="auto"/>
                <w:bottom w:val="none" w:sz="0" w:space="0" w:color="auto"/>
                <w:right w:val="none" w:sz="0" w:space="0" w:color="auto"/>
              </w:divBdr>
            </w:div>
            <w:div w:id="1311011863">
              <w:marLeft w:val="0"/>
              <w:marRight w:val="0"/>
              <w:marTop w:val="0"/>
              <w:marBottom w:val="0"/>
              <w:divBdr>
                <w:top w:val="none" w:sz="0" w:space="0" w:color="auto"/>
                <w:left w:val="none" w:sz="0" w:space="0" w:color="auto"/>
                <w:bottom w:val="none" w:sz="0" w:space="0" w:color="auto"/>
                <w:right w:val="none" w:sz="0" w:space="0" w:color="auto"/>
              </w:divBdr>
            </w:div>
            <w:div w:id="1311011864">
              <w:marLeft w:val="0"/>
              <w:marRight w:val="0"/>
              <w:marTop w:val="0"/>
              <w:marBottom w:val="0"/>
              <w:divBdr>
                <w:top w:val="none" w:sz="0" w:space="0" w:color="auto"/>
                <w:left w:val="none" w:sz="0" w:space="0" w:color="auto"/>
                <w:bottom w:val="none" w:sz="0" w:space="0" w:color="auto"/>
                <w:right w:val="none" w:sz="0" w:space="0" w:color="auto"/>
              </w:divBdr>
            </w:div>
            <w:div w:id="1311011865">
              <w:marLeft w:val="0"/>
              <w:marRight w:val="0"/>
              <w:marTop w:val="0"/>
              <w:marBottom w:val="0"/>
              <w:divBdr>
                <w:top w:val="none" w:sz="0" w:space="0" w:color="auto"/>
                <w:left w:val="none" w:sz="0" w:space="0" w:color="auto"/>
                <w:bottom w:val="none" w:sz="0" w:space="0" w:color="auto"/>
                <w:right w:val="none" w:sz="0" w:space="0" w:color="auto"/>
              </w:divBdr>
            </w:div>
            <w:div w:id="1311011866">
              <w:marLeft w:val="0"/>
              <w:marRight w:val="0"/>
              <w:marTop w:val="0"/>
              <w:marBottom w:val="0"/>
              <w:divBdr>
                <w:top w:val="none" w:sz="0" w:space="0" w:color="auto"/>
                <w:left w:val="none" w:sz="0" w:space="0" w:color="auto"/>
                <w:bottom w:val="none" w:sz="0" w:space="0" w:color="auto"/>
                <w:right w:val="none" w:sz="0" w:space="0" w:color="auto"/>
              </w:divBdr>
            </w:div>
            <w:div w:id="1311011867">
              <w:marLeft w:val="0"/>
              <w:marRight w:val="0"/>
              <w:marTop w:val="0"/>
              <w:marBottom w:val="0"/>
              <w:divBdr>
                <w:top w:val="none" w:sz="0" w:space="0" w:color="auto"/>
                <w:left w:val="none" w:sz="0" w:space="0" w:color="auto"/>
                <w:bottom w:val="none" w:sz="0" w:space="0" w:color="auto"/>
                <w:right w:val="none" w:sz="0" w:space="0" w:color="auto"/>
              </w:divBdr>
            </w:div>
            <w:div w:id="1311011868">
              <w:marLeft w:val="0"/>
              <w:marRight w:val="0"/>
              <w:marTop w:val="0"/>
              <w:marBottom w:val="0"/>
              <w:divBdr>
                <w:top w:val="none" w:sz="0" w:space="0" w:color="auto"/>
                <w:left w:val="none" w:sz="0" w:space="0" w:color="auto"/>
                <w:bottom w:val="none" w:sz="0" w:space="0" w:color="auto"/>
                <w:right w:val="none" w:sz="0" w:space="0" w:color="auto"/>
              </w:divBdr>
            </w:div>
            <w:div w:id="1311011869">
              <w:marLeft w:val="0"/>
              <w:marRight w:val="0"/>
              <w:marTop w:val="0"/>
              <w:marBottom w:val="0"/>
              <w:divBdr>
                <w:top w:val="none" w:sz="0" w:space="0" w:color="auto"/>
                <w:left w:val="none" w:sz="0" w:space="0" w:color="auto"/>
                <w:bottom w:val="none" w:sz="0" w:space="0" w:color="auto"/>
                <w:right w:val="none" w:sz="0" w:space="0" w:color="auto"/>
              </w:divBdr>
            </w:div>
            <w:div w:id="1311011870">
              <w:marLeft w:val="0"/>
              <w:marRight w:val="0"/>
              <w:marTop w:val="0"/>
              <w:marBottom w:val="0"/>
              <w:divBdr>
                <w:top w:val="none" w:sz="0" w:space="0" w:color="auto"/>
                <w:left w:val="none" w:sz="0" w:space="0" w:color="auto"/>
                <w:bottom w:val="none" w:sz="0" w:space="0" w:color="auto"/>
                <w:right w:val="none" w:sz="0" w:space="0" w:color="auto"/>
              </w:divBdr>
            </w:div>
            <w:div w:id="1311011871">
              <w:marLeft w:val="0"/>
              <w:marRight w:val="0"/>
              <w:marTop w:val="0"/>
              <w:marBottom w:val="0"/>
              <w:divBdr>
                <w:top w:val="none" w:sz="0" w:space="0" w:color="auto"/>
                <w:left w:val="none" w:sz="0" w:space="0" w:color="auto"/>
                <w:bottom w:val="none" w:sz="0" w:space="0" w:color="auto"/>
                <w:right w:val="none" w:sz="0" w:space="0" w:color="auto"/>
              </w:divBdr>
            </w:div>
            <w:div w:id="1311011872">
              <w:marLeft w:val="0"/>
              <w:marRight w:val="0"/>
              <w:marTop w:val="0"/>
              <w:marBottom w:val="0"/>
              <w:divBdr>
                <w:top w:val="none" w:sz="0" w:space="0" w:color="auto"/>
                <w:left w:val="none" w:sz="0" w:space="0" w:color="auto"/>
                <w:bottom w:val="none" w:sz="0" w:space="0" w:color="auto"/>
                <w:right w:val="none" w:sz="0" w:space="0" w:color="auto"/>
              </w:divBdr>
            </w:div>
            <w:div w:id="1311011873">
              <w:marLeft w:val="0"/>
              <w:marRight w:val="0"/>
              <w:marTop w:val="0"/>
              <w:marBottom w:val="0"/>
              <w:divBdr>
                <w:top w:val="none" w:sz="0" w:space="0" w:color="auto"/>
                <w:left w:val="none" w:sz="0" w:space="0" w:color="auto"/>
                <w:bottom w:val="none" w:sz="0" w:space="0" w:color="auto"/>
                <w:right w:val="none" w:sz="0" w:space="0" w:color="auto"/>
              </w:divBdr>
            </w:div>
            <w:div w:id="1311011875">
              <w:marLeft w:val="0"/>
              <w:marRight w:val="0"/>
              <w:marTop w:val="0"/>
              <w:marBottom w:val="0"/>
              <w:divBdr>
                <w:top w:val="none" w:sz="0" w:space="0" w:color="auto"/>
                <w:left w:val="none" w:sz="0" w:space="0" w:color="auto"/>
                <w:bottom w:val="none" w:sz="0" w:space="0" w:color="auto"/>
                <w:right w:val="none" w:sz="0" w:space="0" w:color="auto"/>
              </w:divBdr>
            </w:div>
            <w:div w:id="1311011876">
              <w:marLeft w:val="0"/>
              <w:marRight w:val="0"/>
              <w:marTop w:val="0"/>
              <w:marBottom w:val="0"/>
              <w:divBdr>
                <w:top w:val="none" w:sz="0" w:space="0" w:color="auto"/>
                <w:left w:val="none" w:sz="0" w:space="0" w:color="auto"/>
                <w:bottom w:val="none" w:sz="0" w:space="0" w:color="auto"/>
                <w:right w:val="none" w:sz="0" w:space="0" w:color="auto"/>
              </w:divBdr>
            </w:div>
            <w:div w:id="1311011877">
              <w:marLeft w:val="0"/>
              <w:marRight w:val="0"/>
              <w:marTop w:val="0"/>
              <w:marBottom w:val="0"/>
              <w:divBdr>
                <w:top w:val="none" w:sz="0" w:space="0" w:color="auto"/>
                <w:left w:val="none" w:sz="0" w:space="0" w:color="auto"/>
                <w:bottom w:val="none" w:sz="0" w:space="0" w:color="auto"/>
                <w:right w:val="none" w:sz="0" w:space="0" w:color="auto"/>
              </w:divBdr>
            </w:div>
            <w:div w:id="1311011878">
              <w:marLeft w:val="0"/>
              <w:marRight w:val="0"/>
              <w:marTop w:val="0"/>
              <w:marBottom w:val="0"/>
              <w:divBdr>
                <w:top w:val="none" w:sz="0" w:space="0" w:color="auto"/>
                <w:left w:val="none" w:sz="0" w:space="0" w:color="auto"/>
                <w:bottom w:val="none" w:sz="0" w:space="0" w:color="auto"/>
                <w:right w:val="none" w:sz="0" w:space="0" w:color="auto"/>
              </w:divBdr>
            </w:div>
            <w:div w:id="1311011879">
              <w:marLeft w:val="0"/>
              <w:marRight w:val="0"/>
              <w:marTop w:val="0"/>
              <w:marBottom w:val="0"/>
              <w:divBdr>
                <w:top w:val="none" w:sz="0" w:space="0" w:color="auto"/>
                <w:left w:val="none" w:sz="0" w:space="0" w:color="auto"/>
                <w:bottom w:val="none" w:sz="0" w:space="0" w:color="auto"/>
                <w:right w:val="none" w:sz="0" w:space="0" w:color="auto"/>
              </w:divBdr>
            </w:div>
            <w:div w:id="1311011880">
              <w:marLeft w:val="0"/>
              <w:marRight w:val="0"/>
              <w:marTop w:val="0"/>
              <w:marBottom w:val="0"/>
              <w:divBdr>
                <w:top w:val="none" w:sz="0" w:space="0" w:color="auto"/>
                <w:left w:val="none" w:sz="0" w:space="0" w:color="auto"/>
                <w:bottom w:val="none" w:sz="0" w:space="0" w:color="auto"/>
                <w:right w:val="none" w:sz="0" w:space="0" w:color="auto"/>
              </w:divBdr>
            </w:div>
            <w:div w:id="1311011881">
              <w:marLeft w:val="0"/>
              <w:marRight w:val="0"/>
              <w:marTop w:val="0"/>
              <w:marBottom w:val="0"/>
              <w:divBdr>
                <w:top w:val="none" w:sz="0" w:space="0" w:color="auto"/>
                <w:left w:val="none" w:sz="0" w:space="0" w:color="auto"/>
                <w:bottom w:val="none" w:sz="0" w:space="0" w:color="auto"/>
                <w:right w:val="none" w:sz="0" w:space="0" w:color="auto"/>
              </w:divBdr>
            </w:div>
            <w:div w:id="1311011882">
              <w:marLeft w:val="0"/>
              <w:marRight w:val="0"/>
              <w:marTop w:val="0"/>
              <w:marBottom w:val="0"/>
              <w:divBdr>
                <w:top w:val="none" w:sz="0" w:space="0" w:color="auto"/>
                <w:left w:val="none" w:sz="0" w:space="0" w:color="auto"/>
                <w:bottom w:val="none" w:sz="0" w:space="0" w:color="auto"/>
                <w:right w:val="none" w:sz="0" w:space="0" w:color="auto"/>
              </w:divBdr>
            </w:div>
            <w:div w:id="1311011883">
              <w:marLeft w:val="0"/>
              <w:marRight w:val="0"/>
              <w:marTop w:val="0"/>
              <w:marBottom w:val="0"/>
              <w:divBdr>
                <w:top w:val="none" w:sz="0" w:space="0" w:color="auto"/>
                <w:left w:val="none" w:sz="0" w:space="0" w:color="auto"/>
                <w:bottom w:val="none" w:sz="0" w:space="0" w:color="auto"/>
                <w:right w:val="none" w:sz="0" w:space="0" w:color="auto"/>
              </w:divBdr>
            </w:div>
            <w:div w:id="1311011884">
              <w:marLeft w:val="0"/>
              <w:marRight w:val="0"/>
              <w:marTop w:val="0"/>
              <w:marBottom w:val="0"/>
              <w:divBdr>
                <w:top w:val="none" w:sz="0" w:space="0" w:color="auto"/>
                <w:left w:val="none" w:sz="0" w:space="0" w:color="auto"/>
                <w:bottom w:val="none" w:sz="0" w:space="0" w:color="auto"/>
                <w:right w:val="none" w:sz="0" w:space="0" w:color="auto"/>
              </w:divBdr>
            </w:div>
            <w:div w:id="1311011885">
              <w:marLeft w:val="0"/>
              <w:marRight w:val="0"/>
              <w:marTop w:val="0"/>
              <w:marBottom w:val="0"/>
              <w:divBdr>
                <w:top w:val="none" w:sz="0" w:space="0" w:color="auto"/>
                <w:left w:val="none" w:sz="0" w:space="0" w:color="auto"/>
                <w:bottom w:val="none" w:sz="0" w:space="0" w:color="auto"/>
                <w:right w:val="none" w:sz="0" w:space="0" w:color="auto"/>
              </w:divBdr>
            </w:div>
            <w:div w:id="1311011886">
              <w:marLeft w:val="0"/>
              <w:marRight w:val="0"/>
              <w:marTop w:val="0"/>
              <w:marBottom w:val="0"/>
              <w:divBdr>
                <w:top w:val="none" w:sz="0" w:space="0" w:color="auto"/>
                <w:left w:val="none" w:sz="0" w:space="0" w:color="auto"/>
                <w:bottom w:val="none" w:sz="0" w:space="0" w:color="auto"/>
                <w:right w:val="none" w:sz="0" w:space="0" w:color="auto"/>
              </w:divBdr>
            </w:div>
            <w:div w:id="1311011887">
              <w:marLeft w:val="0"/>
              <w:marRight w:val="0"/>
              <w:marTop w:val="0"/>
              <w:marBottom w:val="0"/>
              <w:divBdr>
                <w:top w:val="none" w:sz="0" w:space="0" w:color="auto"/>
                <w:left w:val="none" w:sz="0" w:space="0" w:color="auto"/>
                <w:bottom w:val="none" w:sz="0" w:space="0" w:color="auto"/>
                <w:right w:val="none" w:sz="0" w:space="0" w:color="auto"/>
              </w:divBdr>
            </w:div>
            <w:div w:id="1311011888">
              <w:marLeft w:val="0"/>
              <w:marRight w:val="0"/>
              <w:marTop w:val="0"/>
              <w:marBottom w:val="0"/>
              <w:divBdr>
                <w:top w:val="none" w:sz="0" w:space="0" w:color="auto"/>
                <w:left w:val="none" w:sz="0" w:space="0" w:color="auto"/>
                <w:bottom w:val="none" w:sz="0" w:space="0" w:color="auto"/>
                <w:right w:val="none" w:sz="0" w:space="0" w:color="auto"/>
              </w:divBdr>
            </w:div>
            <w:div w:id="1311011890">
              <w:marLeft w:val="0"/>
              <w:marRight w:val="0"/>
              <w:marTop w:val="0"/>
              <w:marBottom w:val="0"/>
              <w:divBdr>
                <w:top w:val="none" w:sz="0" w:space="0" w:color="auto"/>
                <w:left w:val="none" w:sz="0" w:space="0" w:color="auto"/>
                <w:bottom w:val="none" w:sz="0" w:space="0" w:color="auto"/>
                <w:right w:val="none" w:sz="0" w:space="0" w:color="auto"/>
              </w:divBdr>
            </w:div>
            <w:div w:id="1311011893">
              <w:marLeft w:val="0"/>
              <w:marRight w:val="0"/>
              <w:marTop w:val="0"/>
              <w:marBottom w:val="0"/>
              <w:divBdr>
                <w:top w:val="none" w:sz="0" w:space="0" w:color="auto"/>
                <w:left w:val="none" w:sz="0" w:space="0" w:color="auto"/>
                <w:bottom w:val="none" w:sz="0" w:space="0" w:color="auto"/>
                <w:right w:val="none" w:sz="0" w:space="0" w:color="auto"/>
              </w:divBdr>
            </w:div>
            <w:div w:id="1311011895">
              <w:marLeft w:val="0"/>
              <w:marRight w:val="0"/>
              <w:marTop w:val="0"/>
              <w:marBottom w:val="0"/>
              <w:divBdr>
                <w:top w:val="none" w:sz="0" w:space="0" w:color="auto"/>
                <w:left w:val="none" w:sz="0" w:space="0" w:color="auto"/>
                <w:bottom w:val="none" w:sz="0" w:space="0" w:color="auto"/>
                <w:right w:val="none" w:sz="0" w:space="0" w:color="auto"/>
              </w:divBdr>
            </w:div>
            <w:div w:id="1311011896">
              <w:marLeft w:val="0"/>
              <w:marRight w:val="0"/>
              <w:marTop w:val="0"/>
              <w:marBottom w:val="0"/>
              <w:divBdr>
                <w:top w:val="none" w:sz="0" w:space="0" w:color="auto"/>
                <w:left w:val="none" w:sz="0" w:space="0" w:color="auto"/>
                <w:bottom w:val="none" w:sz="0" w:space="0" w:color="auto"/>
                <w:right w:val="none" w:sz="0" w:space="0" w:color="auto"/>
              </w:divBdr>
            </w:div>
            <w:div w:id="1311011897">
              <w:marLeft w:val="0"/>
              <w:marRight w:val="0"/>
              <w:marTop w:val="0"/>
              <w:marBottom w:val="0"/>
              <w:divBdr>
                <w:top w:val="none" w:sz="0" w:space="0" w:color="auto"/>
                <w:left w:val="none" w:sz="0" w:space="0" w:color="auto"/>
                <w:bottom w:val="none" w:sz="0" w:space="0" w:color="auto"/>
                <w:right w:val="none" w:sz="0" w:space="0" w:color="auto"/>
              </w:divBdr>
            </w:div>
            <w:div w:id="1311011899">
              <w:marLeft w:val="0"/>
              <w:marRight w:val="0"/>
              <w:marTop w:val="0"/>
              <w:marBottom w:val="0"/>
              <w:divBdr>
                <w:top w:val="none" w:sz="0" w:space="0" w:color="auto"/>
                <w:left w:val="none" w:sz="0" w:space="0" w:color="auto"/>
                <w:bottom w:val="none" w:sz="0" w:space="0" w:color="auto"/>
                <w:right w:val="none" w:sz="0" w:space="0" w:color="auto"/>
              </w:divBdr>
            </w:div>
            <w:div w:id="1311011901">
              <w:marLeft w:val="0"/>
              <w:marRight w:val="0"/>
              <w:marTop w:val="0"/>
              <w:marBottom w:val="0"/>
              <w:divBdr>
                <w:top w:val="none" w:sz="0" w:space="0" w:color="auto"/>
                <w:left w:val="none" w:sz="0" w:space="0" w:color="auto"/>
                <w:bottom w:val="none" w:sz="0" w:space="0" w:color="auto"/>
                <w:right w:val="none" w:sz="0" w:space="0" w:color="auto"/>
              </w:divBdr>
            </w:div>
            <w:div w:id="1311011902">
              <w:marLeft w:val="0"/>
              <w:marRight w:val="0"/>
              <w:marTop w:val="0"/>
              <w:marBottom w:val="0"/>
              <w:divBdr>
                <w:top w:val="none" w:sz="0" w:space="0" w:color="auto"/>
                <w:left w:val="none" w:sz="0" w:space="0" w:color="auto"/>
                <w:bottom w:val="none" w:sz="0" w:space="0" w:color="auto"/>
                <w:right w:val="none" w:sz="0" w:space="0" w:color="auto"/>
              </w:divBdr>
            </w:div>
            <w:div w:id="1311011905">
              <w:marLeft w:val="0"/>
              <w:marRight w:val="0"/>
              <w:marTop w:val="0"/>
              <w:marBottom w:val="0"/>
              <w:divBdr>
                <w:top w:val="none" w:sz="0" w:space="0" w:color="auto"/>
                <w:left w:val="none" w:sz="0" w:space="0" w:color="auto"/>
                <w:bottom w:val="none" w:sz="0" w:space="0" w:color="auto"/>
                <w:right w:val="none" w:sz="0" w:space="0" w:color="auto"/>
              </w:divBdr>
            </w:div>
            <w:div w:id="1311011906">
              <w:marLeft w:val="0"/>
              <w:marRight w:val="0"/>
              <w:marTop w:val="0"/>
              <w:marBottom w:val="0"/>
              <w:divBdr>
                <w:top w:val="none" w:sz="0" w:space="0" w:color="auto"/>
                <w:left w:val="none" w:sz="0" w:space="0" w:color="auto"/>
                <w:bottom w:val="none" w:sz="0" w:space="0" w:color="auto"/>
                <w:right w:val="none" w:sz="0" w:space="0" w:color="auto"/>
              </w:divBdr>
            </w:div>
            <w:div w:id="1311011908">
              <w:marLeft w:val="0"/>
              <w:marRight w:val="0"/>
              <w:marTop w:val="0"/>
              <w:marBottom w:val="0"/>
              <w:divBdr>
                <w:top w:val="none" w:sz="0" w:space="0" w:color="auto"/>
                <w:left w:val="none" w:sz="0" w:space="0" w:color="auto"/>
                <w:bottom w:val="none" w:sz="0" w:space="0" w:color="auto"/>
                <w:right w:val="none" w:sz="0" w:space="0" w:color="auto"/>
              </w:divBdr>
            </w:div>
            <w:div w:id="1311011909">
              <w:marLeft w:val="0"/>
              <w:marRight w:val="0"/>
              <w:marTop w:val="0"/>
              <w:marBottom w:val="0"/>
              <w:divBdr>
                <w:top w:val="none" w:sz="0" w:space="0" w:color="auto"/>
                <w:left w:val="none" w:sz="0" w:space="0" w:color="auto"/>
                <w:bottom w:val="none" w:sz="0" w:space="0" w:color="auto"/>
                <w:right w:val="none" w:sz="0" w:space="0" w:color="auto"/>
              </w:divBdr>
            </w:div>
            <w:div w:id="1311011911">
              <w:marLeft w:val="0"/>
              <w:marRight w:val="0"/>
              <w:marTop w:val="0"/>
              <w:marBottom w:val="0"/>
              <w:divBdr>
                <w:top w:val="none" w:sz="0" w:space="0" w:color="auto"/>
                <w:left w:val="none" w:sz="0" w:space="0" w:color="auto"/>
                <w:bottom w:val="none" w:sz="0" w:space="0" w:color="auto"/>
                <w:right w:val="none" w:sz="0" w:space="0" w:color="auto"/>
              </w:divBdr>
            </w:div>
            <w:div w:id="131101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011900">
      <w:marLeft w:val="0"/>
      <w:marRight w:val="0"/>
      <w:marTop w:val="0"/>
      <w:marBottom w:val="0"/>
      <w:divBdr>
        <w:top w:val="none" w:sz="0" w:space="0" w:color="auto"/>
        <w:left w:val="none" w:sz="0" w:space="0" w:color="auto"/>
        <w:bottom w:val="none" w:sz="0" w:space="0" w:color="auto"/>
        <w:right w:val="none" w:sz="0" w:space="0" w:color="auto"/>
      </w:divBdr>
      <w:divsChild>
        <w:div w:id="1311011813">
          <w:marLeft w:val="0"/>
          <w:marRight w:val="0"/>
          <w:marTop w:val="0"/>
          <w:marBottom w:val="0"/>
          <w:divBdr>
            <w:top w:val="none" w:sz="0" w:space="0" w:color="auto"/>
            <w:left w:val="none" w:sz="0" w:space="0" w:color="auto"/>
            <w:bottom w:val="none" w:sz="0" w:space="0" w:color="auto"/>
            <w:right w:val="none" w:sz="0" w:space="0" w:color="auto"/>
          </w:divBdr>
          <w:divsChild>
            <w:div w:id="1311011777">
              <w:marLeft w:val="0"/>
              <w:marRight w:val="0"/>
              <w:marTop w:val="0"/>
              <w:marBottom w:val="0"/>
              <w:divBdr>
                <w:top w:val="none" w:sz="0" w:space="0" w:color="auto"/>
                <w:left w:val="none" w:sz="0" w:space="0" w:color="auto"/>
                <w:bottom w:val="none" w:sz="0" w:space="0" w:color="auto"/>
                <w:right w:val="none" w:sz="0" w:space="0" w:color="auto"/>
              </w:divBdr>
            </w:div>
            <w:div w:id="1311011780">
              <w:marLeft w:val="0"/>
              <w:marRight w:val="0"/>
              <w:marTop w:val="0"/>
              <w:marBottom w:val="0"/>
              <w:divBdr>
                <w:top w:val="none" w:sz="0" w:space="0" w:color="auto"/>
                <w:left w:val="none" w:sz="0" w:space="0" w:color="auto"/>
                <w:bottom w:val="none" w:sz="0" w:space="0" w:color="auto"/>
                <w:right w:val="none" w:sz="0" w:space="0" w:color="auto"/>
              </w:divBdr>
            </w:div>
            <w:div w:id="1311011782">
              <w:marLeft w:val="0"/>
              <w:marRight w:val="0"/>
              <w:marTop w:val="0"/>
              <w:marBottom w:val="0"/>
              <w:divBdr>
                <w:top w:val="none" w:sz="0" w:space="0" w:color="auto"/>
                <w:left w:val="none" w:sz="0" w:space="0" w:color="auto"/>
                <w:bottom w:val="none" w:sz="0" w:space="0" w:color="auto"/>
                <w:right w:val="none" w:sz="0" w:space="0" w:color="auto"/>
              </w:divBdr>
            </w:div>
            <w:div w:id="1311011783">
              <w:marLeft w:val="0"/>
              <w:marRight w:val="0"/>
              <w:marTop w:val="0"/>
              <w:marBottom w:val="0"/>
              <w:divBdr>
                <w:top w:val="none" w:sz="0" w:space="0" w:color="auto"/>
                <w:left w:val="none" w:sz="0" w:space="0" w:color="auto"/>
                <w:bottom w:val="none" w:sz="0" w:space="0" w:color="auto"/>
                <w:right w:val="none" w:sz="0" w:space="0" w:color="auto"/>
              </w:divBdr>
            </w:div>
            <w:div w:id="1311011797">
              <w:marLeft w:val="0"/>
              <w:marRight w:val="0"/>
              <w:marTop w:val="0"/>
              <w:marBottom w:val="0"/>
              <w:divBdr>
                <w:top w:val="none" w:sz="0" w:space="0" w:color="auto"/>
                <w:left w:val="none" w:sz="0" w:space="0" w:color="auto"/>
                <w:bottom w:val="none" w:sz="0" w:space="0" w:color="auto"/>
                <w:right w:val="none" w:sz="0" w:space="0" w:color="auto"/>
              </w:divBdr>
            </w:div>
            <w:div w:id="1311011806">
              <w:marLeft w:val="0"/>
              <w:marRight w:val="0"/>
              <w:marTop w:val="0"/>
              <w:marBottom w:val="0"/>
              <w:divBdr>
                <w:top w:val="none" w:sz="0" w:space="0" w:color="auto"/>
                <w:left w:val="none" w:sz="0" w:space="0" w:color="auto"/>
                <w:bottom w:val="none" w:sz="0" w:space="0" w:color="auto"/>
                <w:right w:val="none" w:sz="0" w:space="0" w:color="auto"/>
              </w:divBdr>
            </w:div>
            <w:div w:id="1311011807">
              <w:marLeft w:val="0"/>
              <w:marRight w:val="0"/>
              <w:marTop w:val="0"/>
              <w:marBottom w:val="0"/>
              <w:divBdr>
                <w:top w:val="none" w:sz="0" w:space="0" w:color="auto"/>
                <w:left w:val="none" w:sz="0" w:space="0" w:color="auto"/>
                <w:bottom w:val="none" w:sz="0" w:space="0" w:color="auto"/>
                <w:right w:val="none" w:sz="0" w:space="0" w:color="auto"/>
              </w:divBdr>
            </w:div>
            <w:div w:id="1311011809">
              <w:marLeft w:val="0"/>
              <w:marRight w:val="0"/>
              <w:marTop w:val="0"/>
              <w:marBottom w:val="0"/>
              <w:divBdr>
                <w:top w:val="none" w:sz="0" w:space="0" w:color="auto"/>
                <w:left w:val="none" w:sz="0" w:space="0" w:color="auto"/>
                <w:bottom w:val="none" w:sz="0" w:space="0" w:color="auto"/>
                <w:right w:val="none" w:sz="0" w:space="0" w:color="auto"/>
              </w:divBdr>
            </w:div>
            <w:div w:id="1311011812">
              <w:marLeft w:val="0"/>
              <w:marRight w:val="0"/>
              <w:marTop w:val="0"/>
              <w:marBottom w:val="0"/>
              <w:divBdr>
                <w:top w:val="none" w:sz="0" w:space="0" w:color="auto"/>
                <w:left w:val="none" w:sz="0" w:space="0" w:color="auto"/>
                <w:bottom w:val="none" w:sz="0" w:space="0" w:color="auto"/>
                <w:right w:val="none" w:sz="0" w:space="0" w:color="auto"/>
              </w:divBdr>
            </w:div>
            <w:div w:id="1311011814">
              <w:marLeft w:val="0"/>
              <w:marRight w:val="0"/>
              <w:marTop w:val="0"/>
              <w:marBottom w:val="0"/>
              <w:divBdr>
                <w:top w:val="none" w:sz="0" w:space="0" w:color="auto"/>
                <w:left w:val="none" w:sz="0" w:space="0" w:color="auto"/>
                <w:bottom w:val="none" w:sz="0" w:space="0" w:color="auto"/>
                <w:right w:val="none" w:sz="0" w:space="0" w:color="auto"/>
              </w:divBdr>
            </w:div>
            <w:div w:id="1311011822">
              <w:marLeft w:val="0"/>
              <w:marRight w:val="0"/>
              <w:marTop w:val="0"/>
              <w:marBottom w:val="0"/>
              <w:divBdr>
                <w:top w:val="none" w:sz="0" w:space="0" w:color="auto"/>
                <w:left w:val="none" w:sz="0" w:space="0" w:color="auto"/>
                <w:bottom w:val="none" w:sz="0" w:space="0" w:color="auto"/>
                <w:right w:val="none" w:sz="0" w:space="0" w:color="auto"/>
              </w:divBdr>
            </w:div>
            <w:div w:id="1311011825">
              <w:marLeft w:val="0"/>
              <w:marRight w:val="0"/>
              <w:marTop w:val="0"/>
              <w:marBottom w:val="0"/>
              <w:divBdr>
                <w:top w:val="none" w:sz="0" w:space="0" w:color="auto"/>
                <w:left w:val="none" w:sz="0" w:space="0" w:color="auto"/>
                <w:bottom w:val="none" w:sz="0" w:space="0" w:color="auto"/>
                <w:right w:val="none" w:sz="0" w:space="0" w:color="auto"/>
              </w:divBdr>
            </w:div>
            <w:div w:id="1311011829">
              <w:marLeft w:val="0"/>
              <w:marRight w:val="0"/>
              <w:marTop w:val="0"/>
              <w:marBottom w:val="0"/>
              <w:divBdr>
                <w:top w:val="none" w:sz="0" w:space="0" w:color="auto"/>
                <w:left w:val="none" w:sz="0" w:space="0" w:color="auto"/>
                <w:bottom w:val="none" w:sz="0" w:space="0" w:color="auto"/>
                <w:right w:val="none" w:sz="0" w:space="0" w:color="auto"/>
              </w:divBdr>
            </w:div>
            <w:div w:id="1311011832">
              <w:marLeft w:val="0"/>
              <w:marRight w:val="0"/>
              <w:marTop w:val="0"/>
              <w:marBottom w:val="0"/>
              <w:divBdr>
                <w:top w:val="none" w:sz="0" w:space="0" w:color="auto"/>
                <w:left w:val="none" w:sz="0" w:space="0" w:color="auto"/>
                <w:bottom w:val="none" w:sz="0" w:space="0" w:color="auto"/>
                <w:right w:val="none" w:sz="0" w:space="0" w:color="auto"/>
              </w:divBdr>
            </w:div>
            <w:div w:id="1311011836">
              <w:marLeft w:val="0"/>
              <w:marRight w:val="0"/>
              <w:marTop w:val="0"/>
              <w:marBottom w:val="0"/>
              <w:divBdr>
                <w:top w:val="none" w:sz="0" w:space="0" w:color="auto"/>
                <w:left w:val="none" w:sz="0" w:space="0" w:color="auto"/>
                <w:bottom w:val="none" w:sz="0" w:space="0" w:color="auto"/>
                <w:right w:val="none" w:sz="0" w:space="0" w:color="auto"/>
              </w:divBdr>
            </w:div>
            <w:div w:id="1311011840">
              <w:marLeft w:val="0"/>
              <w:marRight w:val="0"/>
              <w:marTop w:val="0"/>
              <w:marBottom w:val="0"/>
              <w:divBdr>
                <w:top w:val="none" w:sz="0" w:space="0" w:color="auto"/>
                <w:left w:val="none" w:sz="0" w:space="0" w:color="auto"/>
                <w:bottom w:val="none" w:sz="0" w:space="0" w:color="auto"/>
                <w:right w:val="none" w:sz="0" w:space="0" w:color="auto"/>
              </w:divBdr>
            </w:div>
            <w:div w:id="1311011841">
              <w:marLeft w:val="0"/>
              <w:marRight w:val="0"/>
              <w:marTop w:val="0"/>
              <w:marBottom w:val="0"/>
              <w:divBdr>
                <w:top w:val="none" w:sz="0" w:space="0" w:color="auto"/>
                <w:left w:val="none" w:sz="0" w:space="0" w:color="auto"/>
                <w:bottom w:val="none" w:sz="0" w:space="0" w:color="auto"/>
                <w:right w:val="none" w:sz="0" w:space="0" w:color="auto"/>
              </w:divBdr>
            </w:div>
            <w:div w:id="1311011845">
              <w:marLeft w:val="0"/>
              <w:marRight w:val="0"/>
              <w:marTop w:val="0"/>
              <w:marBottom w:val="0"/>
              <w:divBdr>
                <w:top w:val="none" w:sz="0" w:space="0" w:color="auto"/>
                <w:left w:val="none" w:sz="0" w:space="0" w:color="auto"/>
                <w:bottom w:val="none" w:sz="0" w:space="0" w:color="auto"/>
                <w:right w:val="none" w:sz="0" w:space="0" w:color="auto"/>
              </w:divBdr>
            </w:div>
            <w:div w:id="1311011848">
              <w:marLeft w:val="0"/>
              <w:marRight w:val="0"/>
              <w:marTop w:val="0"/>
              <w:marBottom w:val="0"/>
              <w:divBdr>
                <w:top w:val="none" w:sz="0" w:space="0" w:color="auto"/>
                <w:left w:val="none" w:sz="0" w:space="0" w:color="auto"/>
                <w:bottom w:val="none" w:sz="0" w:space="0" w:color="auto"/>
                <w:right w:val="none" w:sz="0" w:space="0" w:color="auto"/>
              </w:divBdr>
            </w:div>
            <w:div w:id="1311011853">
              <w:marLeft w:val="0"/>
              <w:marRight w:val="0"/>
              <w:marTop w:val="0"/>
              <w:marBottom w:val="0"/>
              <w:divBdr>
                <w:top w:val="none" w:sz="0" w:space="0" w:color="auto"/>
                <w:left w:val="none" w:sz="0" w:space="0" w:color="auto"/>
                <w:bottom w:val="none" w:sz="0" w:space="0" w:color="auto"/>
                <w:right w:val="none" w:sz="0" w:space="0" w:color="auto"/>
              </w:divBdr>
            </w:div>
            <w:div w:id="1311011854">
              <w:marLeft w:val="0"/>
              <w:marRight w:val="0"/>
              <w:marTop w:val="0"/>
              <w:marBottom w:val="0"/>
              <w:divBdr>
                <w:top w:val="none" w:sz="0" w:space="0" w:color="auto"/>
                <w:left w:val="none" w:sz="0" w:space="0" w:color="auto"/>
                <w:bottom w:val="none" w:sz="0" w:space="0" w:color="auto"/>
                <w:right w:val="none" w:sz="0" w:space="0" w:color="auto"/>
              </w:divBdr>
            </w:div>
            <w:div w:id="1311011855">
              <w:marLeft w:val="0"/>
              <w:marRight w:val="0"/>
              <w:marTop w:val="0"/>
              <w:marBottom w:val="0"/>
              <w:divBdr>
                <w:top w:val="none" w:sz="0" w:space="0" w:color="auto"/>
                <w:left w:val="none" w:sz="0" w:space="0" w:color="auto"/>
                <w:bottom w:val="none" w:sz="0" w:space="0" w:color="auto"/>
                <w:right w:val="none" w:sz="0" w:space="0" w:color="auto"/>
              </w:divBdr>
            </w:div>
            <w:div w:id="1311011856">
              <w:marLeft w:val="0"/>
              <w:marRight w:val="0"/>
              <w:marTop w:val="0"/>
              <w:marBottom w:val="0"/>
              <w:divBdr>
                <w:top w:val="none" w:sz="0" w:space="0" w:color="auto"/>
                <w:left w:val="none" w:sz="0" w:space="0" w:color="auto"/>
                <w:bottom w:val="none" w:sz="0" w:space="0" w:color="auto"/>
                <w:right w:val="none" w:sz="0" w:space="0" w:color="auto"/>
              </w:divBdr>
            </w:div>
            <w:div w:id="1311011874">
              <w:marLeft w:val="0"/>
              <w:marRight w:val="0"/>
              <w:marTop w:val="0"/>
              <w:marBottom w:val="0"/>
              <w:divBdr>
                <w:top w:val="none" w:sz="0" w:space="0" w:color="auto"/>
                <w:left w:val="none" w:sz="0" w:space="0" w:color="auto"/>
                <w:bottom w:val="none" w:sz="0" w:space="0" w:color="auto"/>
                <w:right w:val="none" w:sz="0" w:space="0" w:color="auto"/>
              </w:divBdr>
            </w:div>
            <w:div w:id="1311011889">
              <w:marLeft w:val="0"/>
              <w:marRight w:val="0"/>
              <w:marTop w:val="0"/>
              <w:marBottom w:val="0"/>
              <w:divBdr>
                <w:top w:val="none" w:sz="0" w:space="0" w:color="auto"/>
                <w:left w:val="none" w:sz="0" w:space="0" w:color="auto"/>
                <w:bottom w:val="none" w:sz="0" w:space="0" w:color="auto"/>
                <w:right w:val="none" w:sz="0" w:space="0" w:color="auto"/>
              </w:divBdr>
            </w:div>
            <w:div w:id="1311011891">
              <w:marLeft w:val="0"/>
              <w:marRight w:val="0"/>
              <w:marTop w:val="0"/>
              <w:marBottom w:val="0"/>
              <w:divBdr>
                <w:top w:val="none" w:sz="0" w:space="0" w:color="auto"/>
                <w:left w:val="none" w:sz="0" w:space="0" w:color="auto"/>
                <w:bottom w:val="none" w:sz="0" w:space="0" w:color="auto"/>
                <w:right w:val="none" w:sz="0" w:space="0" w:color="auto"/>
              </w:divBdr>
            </w:div>
            <w:div w:id="1311011892">
              <w:marLeft w:val="0"/>
              <w:marRight w:val="0"/>
              <w:marTop w:val="0"/>
              <w:marBottom w:val="0"/>
              <w:divBdr>
                <w:top w:val="none" w:sz="0" w:space="0" w:color="auto"/>
                <w:left w:val="none" w:sz="0" w:space="0" w:color="auto"/>
                <w:bottom w:val="none" w:sz="0" w:space="0" w:color="auto"/>
                <w:right w:val="none" w:sz="0" w:space="0" w:color="auto"/>
              </w:divBdr>
            </w:div>
            <w:div w:id="1311011894">
              <w:marLeft w:val="0"/>
              <w:marRight w:val="0"/>
              <w:marTop w:val="0"/>
              <w:marBottom w:val="0"/>
              <w:divBdr>
                <w:top w:val="none" w:sz="0" w:space="0" w:color="auto"/>
                <w:left w:val="none" w:sz="0" w:space="0" w:color="auto"/>
                <w:bottom w:val="none" w:sz="0" w:space="0" w:color="auto"/>
                <w:right w:val="none" w:sz="0" w:space="0" w:color="auto"/>
              </w:divBdr>
            </w:div>
            <w:div w:id="1311011898">
              <w:marLeft w:val="0"/>
              <w:marRight w:val="0"/>
              <w:marTop w:val="0"/>
              <w:marBottom w:val="0"/>
              <w:divBdr>
                <w:top w:val="none" w:sz="0" w:space="0" w:color="auto"/>
                <w:left w:val="none" w:sz="0" w:space="0" w:color="auto"/>
                <w:bottom w:val="none" w:sz="0" w:space="0" w:color="auto"/>
                <w:right w:val="none" w:sz="0" w:space="0" w:color="auto"/>
              </w:divBdr>
            </w:div>
            <w:div w:id="1311011903">
              <w:marLeft w:val="0"/>
              <w:marRight w:val="0"/>
              <w:marTop w:val="0"/>
              <w:marBottom w:val="0"/>
              <w:divBdr>
                <w:top w:val="none" w:sz="0" w:space="0" w:color="auto"/>
                <w:left w:val="none" w:sz="0" w:space="0" w:color="auto"/>
                <w:bottom w:val="none" w:sz="0" w:space="0" w:color="auto"/>
                <w:right w:val="none" w:sz="0" w:space="0" w:color="auto"/>
              </w:divBdr>
            </w:div>
            <w:div w:id="1311011904">
              <w:marLeft w:val="0"/>
              <w:marRight w:val="0"/>
              <w:marTop w:val="0"/>
              <w:marBottom w:val="0"/>
              <w:divBdr>
                <w:top w:val="none" w:sz="0" w:space="0" w:color="auto"/>
                <w:left w:val="none" w:sz="0" w:space="0" w:color="auto"/>
                <w:bottom w:val="none" w:sz="0" w:space="0" w:color="auto"/>
                <w:right w:val="none" w:sz="0" w:space="0" w:color="auto"/>
              </w:divBdr>
            </w:div>
            <w:div w:id="1311011907">
              <w:marLeft w:val="0"/>
              <w:marRight w:val="0"/>
              <w:marTop w:val="0"/>
              <w:marBottom w:val="0"/>
              <w:divBdr>
                <w:top w:val="none" w:sz="0" w:space="0" w:color="auto"/>
                <w:left w:val="none" w:sz="0" w:space="0" w:color="auto"/>
                <w:bottom w:val="none" w:sz="0" w:space="0" w:color="auto"/>
                <w:right w:val="none" w:sz="0" w:space="0" w:color="auto"/>
              </w:divBdr>
            </w:div>
            <w:div w:id="131101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2311</Words>
  <Characters>13175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JFICMI Credentials Committee application format</vt:lpstr>
    </vt:vector>
  </TitlesOfParts>
  <Company>MMUH</Company>
  <LinksUpToDate>false</LinksUpToDate>
  <CharactersWithSpaces>15456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JFICMI Credentials Committee application format</dc:title>
  <dc:subject/>
  <dc:creator>Dr Dermot Phelan</dc:creator>
  <cp:keywords/>
  <dc:description/>
  <cp:lastModifiedBy>Maria Golden</cp:lastModifiedBy>
  <cp:revision>11</cp:revision>
  <dcterms:created xsi:type="dcterms:W3CDTF">2015-01-30T11:58:00Z</dcterms:created>
  <dcterms:modified xsi:type="dcterms:W3CDTF">2015-02-24T16:01:00Z</dcterms:modified>
</cp:coreProperties>
</file>